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2DA" w:rsidRPr="003542DA" w:rsidRDefault="0081007E" w:rsidP="00ED29AF">
      <w:pPr>
        <w:jc w:val="center"/>
        <w:rPr>
          <w:rFonts w:ascii="Times New Roman" w:eastAsia="標楷體" w:hAnsi="Times New Roman" w:cs="Times New Roman"/>
          <w:b/>
          <w:bCs/>
        </w:rPr>
      </w:pPr>
      <w:proofErr w:type="gramStart"/>
      <w:r w:rsidRPr="003542DA">
        <w:rPr>
          <w:rFonts w:ascii="Times New Roman" w:eastAsia="標楷體" w:hAnsi="Times New Roman" w:cs="Times New Roman"/>
          <w:b/>
          <w:bCs/>
        </w:rPr>
        <w:t>全盈</w:t>
      </w:r>
      <w:r w:rsidRPr="003542DA">
        <w:rPr>
          <w:rFonts w:ascii="Times New Roman" w:eastAsia="標楷體" w:hAnsi="Times New Roman" w:cs="Times New Roman" w:hint="eastAsia"/>
          <w:b/>
          <w:bCs/>
        </w:rPr>
        <w:t>支付</w:t>
      </w:r>
      <w:proofErr w:type="gramEnd"/>
      <w:r w:rsidRPr="003542DA">
        <w:rPr>
          <w:rFonts w:ascii="Times New Roman" w:eastAsia="標楷體" w:hAnsi="Times New Roman" w:cs="Times New Roman" w:hint="eastAsia"/>
          <w:b/>
          <w:bCs/>
        </w:rPr>
        <w:t>金融科技</w:t>
      </w:r>
      <w:r w:rsidRPr="003542DA">
        <w:rPr>
          <w:rFonts w:ascii="Times New Roman" w:eastAsia="標楷體" w:hAnsi="Times New Roman" w:cs="Times New Roman"/>
          <w:b/>
          <w:bCs/>
        </w:rPr>
        <w:t>股份有限公司</w:t>
      </w:r>
    </w:p>
    <w:p w:rsidR="0081007E" w:rsidRDefault="0081007E" w:rsidP="00ED29AF">
      <w:pPr>
        <w:jc w:val="center"/>
        <w:rPr>
          <w:rFonts w:ascii="Times New Roman" w:eastAsia="標楷體" w:hAnsi="Times New Roman" w:cs="Times New Roman"/>
          <w:b/>
          <w:bCs/>
        </w:rPr>
      </w:pPr>
      <w:r w:rsidRPr="003542DA">
        <w:rPr>
          <w:rFonts w:ascii="Times New Roman" w:eastAsia="標楷體" w:hAnsi="Times New Roman" w:cs="Times New Roman"/>
          <w:b/>
          <w:bCs/>
        </w:rPr>
        <w:t>隱私權政策</w:t>
      </w:r>
    </w:p>
    <w:p w:rsidR="003542DA" w:rsidRPr="00ED29AF" w:rsidRDefault="003542DA" w:rsidP="00ED29AF">
      <w:pPr>
        <w:jc w:val="center"/>
        <w:rPr>
          <w:rFonts w:ascii="Times New Roman" w:eastAsia="標楷體" w:hAnsi="Times New Roman" w:cs="Times New Roman"/>
          <w:b/>
          <w:sz w:val="32"/>
          <w:szCs w:val="32"/>
        </w:rPr>
      </w:pPr>
    </w:p>
    <w:p w:rsidR="0081007E" w:rsidRPr="0081007E" w:rsidRDefault="0081007E" w:rsidP="00815F04">
      <w:pPr>
        <w:jc w:val="both"/>
        <w:rPr>
          <w:rFonts w:ascii="Times New Roman" w:eastAsia="標楷體" w:hAnsi="Times New Roman" w:cs="Times New Roman"/>
        </w:rPr>
      </w:pPr>
      <w:r>
        <w:rPr>
          <w:rFonts w:ascii="Times New Roman" w:eastAsia="標楷體" w:hAnsi="Times New Roman" w:cs="Times New Roman"/>
        </w:rPr>
        <w:t>全盈</w:t>
      </w:r>
      <w:r>
        <w:rPr>
          <w:rFonts w:ascii="Times New Roman" w:eastAsia="標楷體" w:hAnsi="Times New Roman" w:cs="Times New Roman" w:hint="eastAsia"/>
        </w:rPr>
        <w:t>支付金融科技</w:t>
      </w:r>
      <w:r w:rsidRPr="0081007E">
        <w:rPr>
          <w:rFonts w:ascii="Times New Roman" w:eastAsia="標楷體" w:hAnsi="Times New Roman" w:cs="Times New Roman"/>
        </w:rPr>
        <w:t>股份有限公司</w:t>
      </w:r>
      <w:r w:rsidR="00ED29AF">
        <w:rPr>
          <w:rFonts w:ascii="Times New Roman" w:eastAsia="標楷體" w:hAnsi="Times New Roman" w:cs="Times New Roman" w:hint="eastAsia"/>
        </w:rPr>
        <w:t>(</w:t>
      </w:r>
      <w:r w:rsidR="00ED29AF">
        <w:rPr>
          <w:rFonts w:ascii="Times New Roman" w:eastAsia="標楷體" w:hAnsi="Times New Roman" w:cs="Times New Roman" w:hint="eastAsia"/>
        </w:rPr>
        <w:t>以下簡稱</w:t>
      </w:r>
      <w:r w:rsidR="003542DA" w:rsidRPr="001F6083">
        <w:rPr>
          <w:rFonts w:ascii="Times New Roman" w:eastAsia="標楷體" w:hAnsi="Times New Roman" w:cs="Times New Roman" w:hint="eastAsia"/>
        </w:rPr>
        <w:t>「本公司」</w:t>
      </w:r>
      <w:r w:rsidRPr="0081007E">
        <w:rPr>
          <w:rFonts w:ascii="Times New Roman" w:eastAsia="標楷體" w:hAnsi="Times New Roman" w:cs="Times New Roman"/>
        </w:rPr>
        <w:t>)</w:t>
      </w:r>
      <w:r w:rsidR="00815F04">
        <w:rPr>
          <w:rFonts w:ascii="Times New Roman" w:eastAsia="標楷體" w:hAnsi="Times New Roman" w:cs="Times New Roman" w:hint="eastAsia"/>
        </w:rPr>
        <w:t>經營電子支付機構業務，將涉及使用者或特約機構之個人資料</w:t>
      </w:r>
      <w:r w:rsidR="00BC45E1">
        <w:rPr>
          <w:rFonts w:ascii="Times New Roman" w:eastAsia="標楷體" w:hAnsi="Times New Roman" w:cs="Times New Roman" w:hint="eastAsia"/>
        </w:rPr>
        <w:t>之</w:t>
      </w:r>
      <w:r w:rsidR="004079E0">
        <w:rPr>
          <w:rFonts w:ascii="Times New Roman" w:eastAsia="標楷體" w:hAnsi="Times New Roman" w:cs="Times New Roman" w:hint="eastAsia"/>
        </w:rPr>
        <w:t>蒐集、處理及</w:t>
      </w:r>
      <w:r w:rsidR="00815F04" w:rsidRPr="00815F04">
        <w:rPr>
          <w:rFonts w:ascii="Times New Roman" w:eastAsia="標楷體" w:hAnsi="Times New Roman" w:cs="Times New Roman" w:hint="eastAsia"/>
        </w:rPr>
        <w:t>利用</w:t>
      </w:r>
      <w:r w:rsidR="00815F04">
        <w:rPr>
          <w:rFonts w:ascii="Times New Roman" w:eastAsia="標楷體" w:hAnsi="Times New Roman" w:cs="Times New Roman" w:hint="eastAsia"/>
        </w:rPr>
        <w:t>，</w:t>
      </w:r>
      <w:r w:rsidRPr="0081007E">
        <w:rPr>
          <w:rFonts w:ascii="Times New Roman" w:eastAsia="標楷體" w:hAnsi="Times New Roman" w:cs="Times New Roman"/>
        </w:rPr>
        <w:t>依據個人資料保護法第</w:t>
      </w:r>
      <w:r w:rsidRPr="0081007E">
        <w:rPr>
          <w:rFonts w:ascii="Times New Roman" w:eastAsia="標楷體" w:hAnsi="Times New Roman" w:cs="Times New Roman"/>
        </w:rPr>
        <w:t xml:space="preserve"> 8 </w:t>
      </w:r>
      <w:r w:rsidRPr="0081007E">
        <w:rPr>
          <w:rFonts w:ascii="Times New Roman" w:eastAsia="標楷體" w:hAnsi="Times New Roman" w:cs="Times New Roman"/>
        </w:rPr>
        <w:t>條第</w:t>
      </w:r>
      <w:r w:rsidRPr="0081007E">
        <w:rPr>
          <w:rFonts w:ascii="Times New Roman" w:eastAsia="標楷體" w:hAnsi="Times New Roman" w:cs="Times New Roman"/>
        </w:rPr>
        <w:t xml:space="preserve"> 1 </w:t>
      </w:r>
      <w:r w:rsidRPr="0081007E">
        <w:rPr>
          <w:rFonts w:ascii="Times New Roman" w:eastAsia="標楷體" w:hAnsi="Times New Roman" w:cs="Times New Roman"/>
        </w:rPr>
        <w:t>項規定，</w:t>
      </w:r>
      <w:r w:rsidR="005372A2">
        <w:rPr>
          <w:rFonts w:ascii="Times New Roman" w:eastAsia="標楷體" w:hAnsi="Times New Roman" w:cs="Times New Roman" w:hint="eastAsia"/>
        </w:rPr>
        <w:t>謹</w:t>
      </w:r>
      <w:r w:rsidR="00ED29AF">
        <w:rPr>
          <w:rFonts w:ascii="Times New Roman" w:eastAsia="標楷體" w:hAnsi="Times New Roman" w:cs="Times New Roman" w:hint="eastAsia"/>
        </w:rPr>
        <w:t>向</w:t>
      </w:r>
      <w:r w:rsidR="00C33A4C">
        <w:rPr>
          <w:rFonts w:ascii="Times New Roman" w:eastAsia="標楷體" w:hAnsi="Times New Roman" w:cs="Times New Roman" w:hint="eastAsia"/>
        </w:rPr>
        <w:t>臺端</w:t>
      </w:r>
      <w:r w:rsidR="00ED29AF">
        <w:rPr>
          <w:rFonts w:ascii="Times New Roman" w:eastAsia="標楷體" w:hAnsi="Times New Roman" w:cs="Times New Roman"/>
        </w:rPr>
        <w:t>告知下列事項</w:t>
      </w:r>
      <w:r w:rsidR="00ED29AF">
        <w:rPr>
          <w:rFonts w:ascii="Times New Roman" w:eastAsia="標楷體" w:hAnsi="Times New Roman" w:cs="Times New Roman" w:hint="eastAsia"/>
        </w:rPr>
        <w:t>，</w:t>
      </w:r>
      <w:r w:rsidR="005372A2">
        <w:rPr>
          <w:rFonts w:ascii="Times New Roman" w:eastAsia="標楷體" w:hAnsi="Times New Roman" w:cs="Times New Roman" w:hint="eastAsia"/>
        </w:rPr>
        <w:t>敬</w:t>
      </w:r>
      <w:r w:rsidR="00ED29AF">
        <w:rPr>
          <w:rFonts w:ascii="Times New Roman" w:eastAsia="標楷體" w:hAnsi="Times New Roman" w:cs="Times New Roman" w:hint="eastAsia"/>
        </w:rPr>
        <w:t>請詳閱：</w:t>
      </w:r>
    </w:p>
    <w:p w:rsidR="0081007E" w:rsidRPr="00ED29AF" w:rsidRDefault="0081007E" w:rsidP="0081007E">
      <w:pPr>
        <w:rPr>
          <w:rFonts w:ascii="Times New Roman" w:eastAsia="標楷體" w:hAnsi="Times New Roman" w:cs="Times New Roman"/>
        </w:rPr>
      </w:pPr>
    </w:p>
    <w:p w:rsidR="005372A2" w:rsidRPr="005372A2" w:rsidRDefault="0081007E" w:rsidP="005372A2">
      <w:pPr>
        <w:pStyle w:val="a7"/>
        <w:numPr>
          <w:ilvl w:val="0"/>
          <w:numId w:val="1"/>
        </w:numPr>
        <w:ind w:leftChars="0"/>
        <w:rPr>
          <w:rFonts w:ascii="Times New Roman" w:eastAsia="標楷體" w:hAnsi="Times New Roman" w:cs="Times New Roman"/>
        </w:rPr>
      </w:pPr>
      <w:r w:rsidRPr="006E4CEB">
        <w:rPr>
          <w:rFonts w:ascii="Times New Roman" w:eastAsia="標楷體" w:hAnsi="Times New Roman" w:cs="Times New Roman"/>
          <w:b/>
        </w:rPr>
        <w:t>蒐集之目的</w:t>
      </w:r>
      <w:r w:rsidR="005372A2" w:rsidRPr="005372A2">
        <w:rPr>
          <w:rFonts w:ascii="Times New Roman" w:eastAsia="標楷體" w:hAnsi="Times New Roman" w:cs="Times New Roman" w:hint="eastAsia"/>
        </w:rPr>
        <w:t>：</w:t>
      </w:r>
    </w:p>
    <w:p w:rsidR="0081007E" w:rsidRDefault="005372A2" w:rsidP="000B3BFE">
      <w:pPr>
        <w:pStyle w:val="a7"/>
        <w:ind w:leftChars="0"/>
        <w:jc w:val="both"/>
        <w:rPr>
          <w:rFonts w:ascii="Times New Roman" w:eastAsia="標楷體" w:hAnsi="Times New Roman" w:cs="Times New Roman"/>
        </w:rPr>
      </w:pPr>
      <w:r w:rsidRPr="005372A2">
        <w:rPr>
          <w:rFonts w:ascii="Times New Roman" w:eastAsia="標楷體" w:hAnsi="Times New Roman" w:cs="Times New Roman" w:hint="eastAsia"/>
        </w:rPr>
        <w:t xml:space="preserve">040 </w:t>
      </w:r>
      <w:r w:rsidRPr="005372A2">
        <w:rPr>
          <w:rFonts w:ascii="Times New Roman" w:eastAsia="標楷體" w:hAnsi="Times New Roman" w:cs="Times New Roman" w:hint="eastAsia"/>
        </w:rPr>
        <w:t>行銷</w:t>
      </w:r>
      <w:r>
        <w:rPr>
          <w:rFonts w:ascii="Times New Roman" w:eastAsia="標楷體" w:hAnsi="Times New Roman" w:cs="Times New Roman" w:hint="eastAsia"/>
        </w:rPr>
        <w:t>業務</w:t>
      </w:r>
      <w:r w:rsidRPr="005372A2">
        <w:rPr>
          <w:rFonts w:ascii="Times New Roman" w:eastAsia="標楷體" w:hAnsi="Times New Roman" w:cs="Times New Roman" w:hint="eastAsia"/>
        </w:rPr>
        <w:t>、</w:t>
      </w:r>
      <w:r w:rsidRPr="005372A2">
        <w:rPr>
          <w:rFonts w:ascii="Times New Roman" w:eastAsia="標楷體" w:hAnsi="Times New Roman" w:cs="Times New Roman" w:hint="eastAsia"/>
        </w:rPr>
        <w:t xml:space="preserve">059 </w:t>
      </w:r>
      <w:r w:rsidRPr="005372A2">
        <w:rPr>
          <w:rFonts w:ascii="Times New Roman" w:eastAsia="標楷體" w:hAnsi="Times New Roman" w:cs="Times New Roman" w:hint="eastAsia"/>
        </w:rPr>
        <w:t>金融服務業依法令規定及金融監理需要，所為之蒐集處理及利用、</w:t>
      </w:r>
      <w:r w:rsidRPr="005372A2">
        <w:rPr>
          <w:rFonts w:ascii="Times New Roman" w:eastAsia="標楷體" w:hAnsi="Times New Roman" w:cs="Times New Roman" w:hint="eastAsia"/>
        </w:rPr>
        <w:t xml:space="preserve">060 </w:t>
      </w:r>
      <w:r w:rsidRPr="005372A2">
        <w:rPr>
          <w:rFonts w:ascii="Times New Roman" w:eastAsia="標楷體" w:hAnsi="Times New Roman" w:cs="Times New Roman" w:hint="eastAsia"/>
        </w:rPr>
        <w:t>金融爭議處理、</w:t>
      </w:r>
      <w:r w:rsidRPr="005372A2">
        <w:rPr>
          <w:rFonts w:ascii="Times New Roman" w:eastAsia="標楷體" w:hAnsi="Times New Roman" w:cs="Times New Roman" w:hint="eastAsia"/>
        </w:rPr>
        <w:t xml:space="preserve">063 </w:t>
      </w:r>
      <w:r w:rsidRPr="005372A2">
        <w:rPr>
          <w:rFonts w:ascii="Times New Roman" w:eastAsia="標楷體" w:hAnsi="Times New Roman" w:cs="Times New Roman" w:hint="eastAsia"/>
        </w:rPr>
        <w:t>非公務機關依法定義務所進行個人資料之蒐集處理及利用、</w:t>
      </w:r>
      <w:r w:rsidRPr="005372A2">
        <w:rPr>
          <w:rFonts w:ascii="Times New Roman" w:eastAsia="標楷體" w:hAnsi="Times New Roman" w:cs="Times New Roman" w:hint="eastAsia"/>
        </w:rPr>
        <w:t xml:space="preserve">067 </w:t>
      </w:r>
      <w:r w:rsidRPr="005372A2">
        <w:rPr>
          <w:rFonts w:ascii="Times New Roman" w:eastAsia="標楷體" w:hAnsi="Times New Roman" w:cs="Times New Roman" w:hint="eastAsia"/>
        </w:rPr>
        <w:t>信用卡</w:t>
      </w:r>
      <w:r w:rsidR="000B3BFE">
        <w:rPr>
          <w:rFonts w:ascii="Times New Roman" w:eastAsia="標楷體" w:hAnsi="Times New Roman" w:cs="Times New Roman" w:hint="eastAsia"/>
        </w:rPr>
        <w:t>、現金卡、</w:t>
      </w:r>
      <w:proofErr w:type="gramStart"/>
      <w:r w:rsidR="000B3BFE">
        <w:rPr>
          <w:rFonts w:ascii="Times New Roman" w:eastAsia="標楷體" w:hAnsi="Times New Roman" w:cs="Times New Roman" w:hint="eastAsia"/>
        </w:rPr>
        <w:t>轉帳卡</w:t>
      </w:r>
      <w:proofErr w:type="gramEnd"/>
      <w:r w:rsidR="000B3BFE">
        <w:rPr>
          <w:rFonts w:ascii="Times New Roman" w:eastAsia="標楷體" w:hAnsi="Times New Roman" w:cs="Times New Roman" w:hint="eastAsia"/>
        </w:rPr>
        <w:t>或電子票證</w:t>
      </w:r>
      <w:r w:rsidRPr="005372A2">
        <w:rPr>
          <w:rFonts w:ascii="Times New Roman" w:eastAsia="標楷體" w:hAnsi="Times New Roman" w:cs="Times New Roman" w:hint="eastAsia"/>
        </w:rPr>
        <w:t>業務、</w:t>
      </w:r>
      <w:r w:rsidRPr="005372A2">
        <w:rPr>
          <w:rFonts w:ascii="Times New Roman" w:eastAsia="標楷體" w:hAnsi="Times New Roman" w:cs="Times New Roman" w:hint="eastAsia"/>
        </w:rPr>
        <w:t xml:space="preserve">069 </w:t>
      </w:r>
      <w:r w:rsidRPr="005372A2">
        <w:rPr>
          <w:rFonts w:ascii="Times New Roman" w:eastAsia="標楷體" w:hAnsi="Times New Roman" w:cs="Times New Roman" w:hint="eastAsia"/>
        </w:rPr>
        <w:t>契約、類似契約或其他法律關係管理之事務、</w:t>
      </w:r>
      <w:r w:rsidRPr="005372A2">
        <w:rPr>
          <w:rFonts w:ascii="Times New Roman" w:eastAsia="標楷體" w:hAnsi="Times New Roman" w:cs="Times New Roman" w:hint="eastAsia"/>
        </w:rPr>
        <w:t xml:space="preserve">090 </w:t>
      </w:r>
      <w:r w:rsidRPr="005372A2">
        <w:rPr>
          <w:rFonts w:ascii="Times New Roman" w:eastAsia="標楷體" w:hAnsi="Times New Roman" w:cs="Times New Roman" w:hint="eastAsia"/>
        </w:rPr>
        <w:t>消費者、客戶管理與服</w:t>
      </w:r>
      <w:r w:rsidRPr="000B3BFE">
        <w:rPr>
          <w:rFonts w:ascii="Times New Roman" w:eastAsia="標楷體" w:hAnsi="Times New Roman" w:cs="Times New Roman" w:hint="eastAsia"/>
        </w:rPr>
        <w:t>務、</w:t>
      </w:r>
      <w:r w:rsidRPr="000B3BFE">
        <w:rPr>
          <w:rFonts w:ascii="Times New Roman" w:eastAsia="標楷體" w:hAnsi="Times New Roman" w:cs="Times New Roman" w:hint="eastAsia"/>
        </w:rPr>
        <w:t>136</w:t>
      </w:r>
      <w:r w:rsidRPr="000B3BFE">
        <w:rPr>
          <w:rFonts w:ascii="Times New Roman" w:eastAsia="標楷體" w:hAnsi="Times New Roman" w:cs="Times New Roman" w:hint="eastAsia"/>
        </w:rPr>
        <w:t>資</w:t>
      </w:r>
      <w:r w:rsidRPr="000B3BFE">
        <w:rPr>
          <w:rFonts w:ascii="Times New Roman" w:eastAsia="標楷體" w:hAnsi="Times New Roman" w:cs="Times New Roman" w:hint="eastAsia"/>
        </w:rPr>
        <w:t>(</w:t>
      </w:r>
      <w:r w:rsidRPr="000B3BFE">
        <w:rPr>
          <w:rFonts w:ascii="Times New Roman" w:eastAsia="標楷體" w:hAnsi="Times New Roman" w:cs="Times New Roman" w:hint="eastAsia"/>
        </w:rPr>
        <w:t>通</w:t>
      </w:r>
      <w:r w:rsidRPr="000B3BFE">
        <w:rPr>
          <w:rFonts w:ascii="Times New Roman" w:eastAsia="標楷體" w:hAnsi="Times New Roman" w:cs="Times New Roman" w:hint="eastAsia"/>
        </w:rPr>
        <w:t>)</w:t>
      </w:r>
      <w:r w:rsidRPr="000B3BFE">
        <w:rPr>
          <w:rFonts w:ascii="Times New Roman" w:eastAsia="標楷體" w:hAnsi="Times New Roman" w:cs="Times New Roman" w:hint="eastAsia"/>
        </w:rPr>
        <w:t>訊與資料庫管理、</w:t>
      </w:r>
      <w:r w:rsidRPr="000B3BFE">
        <w:rPr>
          <w:rFonts w:ascii="Times New Roman" w:eastAsia="標楷體" w:hAnsi="Times New Roman" w:cs="Times New Roman" w:hint="eastAsia"/>
        </w:rPr>
        <w:t>148</w:t>
      </w:r>
      <w:r w:rsidRPr="000B3BFE">
        <w:rPr>
          <w:rFonts w:ascii="Times New Roman" w:eastAsia="標楷體" w:hAnsi="Times New Roman" w:cs="Times New Roman" w:hint="eastAsia"/>
        </w:rPr>
        <w:t>網路購物及其他電子商務服務、</w:t>
      </w:r>
      <w:r w:rsidRPr="000B3BFE">
        <w:rPr>
          <w:rFonts w:ascii="Times New Roman" w:eastAsia="標楷體" w:hAnsi="Times New Roman" w:cs="Times New Roman" w:hint="eastAsia"/>
        </w:rPr>
        <w:t xml:space="preserve">157 </w:t>
      </w:r>
      <w:r w:rsidRPr="000B3BFE">
        <w:rPr>
          <w:rFonts w:ascii="Times New Roman" w:eastAsia="標楷體" w:hAnsi="Times New Roman" w:cs="Times New Roman" w:hint="eastAsia"/>
        </w:rPr>
        <w:t>調查、統計與研究分析、</w:t>
      </w:r>
      <w:r w:rsidRPr="000B3BFE">
        <w:rPr>
          <w:rFonts w:ascii="Times New Roman" w:eastAsia="標楷體" w:hAnsi="Times New Roman" w:cs="Times New Roman" w:hint="eastAsia"/>
        </w:rPr>
        <w:t xml:space="preserve">181 </w:t>
      </w:r>
      <w:r w:rsidRPr="000B3BFE">
        <w:rPr>
          <w:rFonts w:ascii="Times New Roman" w:eastAsia="標楷體" w:hAnsi="Times New Roman" w:cs="Times New Roman" w:hint="eastAsia"/>
        </w:rPr>
        <w:t>其他經營合於營業登記項目或組織章程</w:t>
      </w:r>
      <w:r w:rsidRPr="005372A2">
        <w:rPr>
          <w:rFonts w:ascii="Times New Roman" w:eastAsia="標楷體" w:hAnsi="Times New Roman" w:cs="Times New Roman" w:hint="eastAsia"/>
        </w:rPr>
        <w:t>所定之業務、</w:t>
      </w:r>
      <w:r w:rsidRPr="005372A2">
        <w:rPr>
          <w:rFonts w:ascii="Times New Roman" w:eastAsia="標楷體" w:hAnsi="Times New Roman" w:cs="Times New Roman" w:hint="eastAsia"/>
        </w:rPr>
        <w:t>182</w:t>
      </w:r>
      <w:r w:rsidRPr="005372A2">
        <w:rPr>
          <w:rFonts w:ascii="Times New Roman" w:eastAsia="標楷體" w:hAnsi="Times New Roman" w:cs="Times New Roman" w:hint="eastAsia"/>
        </w:rPr>
        <w:t>其他諮詢與顧問服務。</w:t>
      </w:r>
    </w:p>
    <w:p w:rsidR="000B3BFE" w:rsidRPr="005372A2" w:rsidRDefault="000B3BFE" w:rsidP="000B3BFE">
      <w:pPr>
        <w:pStyle w:val="a7"/>
        <w:ind w:leftChars="0"/>
        <w:jc w:val="both"/>
        <w:rPr>
          <w:rFonts w:ascii="Times New Roman" w:eastAsia="標楷體" w:hAnsi="Times New Roman" w:cs="Times New Roman"/>
        </w:rPr>
      </w:pPr>
    </w:p>
    <w:p w:rsidR="0081007E" w:rsidRPr="000B3BFE" w:rsidRDefault="005372A2" w:rsidP="000B3BFE">
      <w:pPr>
        <w:pStyle w:val="a7"/>
        <w:numPr>
          <w:ilvl w:val="0"/>
          <w:numId w:val="1"/>
        </w:numPr>
        <w:ind w:leftChars="0"/>
        <w:rPr>
          <w:rFonts w:ascii="Times New Roman" w:eastAsia="標楷體" w:hAnsi="Times New Roman" w:cs="Times New Roman"/>
        </w:rPr>
      </w:pPr>
      <w:r w:rsidRPr="006E4CEB">
        <w:rPr>
          <w:rFonts w:ascii="Times New Roman" w:eastAsia="標楷體" w:hAnsi="Times New Roman" w:cs="Times New Roman" w:hint="eastAsia"/>
          <w:b/>
        </w:rPr>
        <w:t>蒐集之</w:t>
      </w:r>
      <w:r w:rsidRPr="006E4CEB">
        <w:rPr>
          <w:rFonts w:ascii="Times New Roman" w:eastAsia="標楷體" w:hAnsi="Times New Roman" w:cs="Times New Roman"/>
          <w:b/>
        </w:rPr>
        <w:t>個人資料</w:t>
      </w:r>
      <w:r w:rsidR="0081007E" w:rsidRPr="006E4CEB">
        <w:rPr>
          <w:rFonts w:ascii="Times New Roman" w:eastAsia="標楷體" w:hAnsi="Times New Roman" w:cs="Times New Roman"/>
          <w:b/>
        </w:rPr>
        <w:t>類別</w:t>
      </w:r>
      <w:r w:rsidRPr="000B3BFE">
        <w:rPr>
          <w:rFonts w:ascii="Times New Roman" w:eastAsia="標楷體" w:hAnsi="Times New Roman" w:cs="Times New Roman" w:hint="eastAsia"/>
        </w:rPr>
        <w:t>：</w:t>
      </w:r>
    </w:p>
    <w:p w:rsidR="000B3BFE" w:rsidRPr="000B3BFE" w:rsidRDefault="000B3BFE" w:rsidP="00E65B43">
      <w:pPr>
        <w:pStyle w:val="a7"/>
        <w:ind w:leftChars="0"/>
        <w:jc w:val="both"/>
        <w:rPr>
          <w:rFonts w:ascii="Times New Roman" w:eastAsia="標楷體" w:hAnsi="Times New Roman" w:cs="Times New Roman"/>
        </w:rPr>
      </w:pPr>
      <w:r w:rsidRPr="000B3BFE">
        <w:rPr>
          <w:rFonts w:ascii="Times New Roman" w:eastAsia="標楷體" w:hAnsi="Times New Roman" w:cs="Times New Roman" w:hint="eastAsia"/>
        </w:rPr>
        <w:t>姓名、性別、身分證字號</w:t>
      </w:r>
      <w:proofErr w:type="gramStart"/>
      <w:r w:rsidRPr="000B3BFE">
        <w:rPr>
          <w:rFonts w:ascii="Times New Roman" w:eastAsia="標楷體" w:hAnsi="Times New Roman" w:cs="Times New Roman" w:hint="eastAsia"/>
        </w:rPr>
        <w:t>及領補換</w:t>
      </w:r>
      <w:proofErr w:type="gramEnd"/>
      <w:r w:rsidRPr="000B3BFE">
        <w:rPr>
          <w:rFonts w:ascii="Times New Roman" w:eastAsia="標楷體" w:hAnsi="Times New Roman" w:cs="Times New Roman" w:hint="eastAsia"/>
        </w:rPr>
        <w:t>資料、國籍、出生年月日、</w:t>
      </w:r>
      <w:r>
        <w:rPr>
          <w:rFonts w:ascii="Times New Roman" w:eastAsia="標楷體" w:hAnsi="Times New Roman" w:cs="Times New Roman" w:hint="eastAsia"/>
        </w:rPr>
        <w:t>通訊方式</w:t>
      </w:r>
      <w:r>
        <w:rPr>
          <w:rFonts w:ascii="Times New Roman" w:eastAsia="標楷體" w:hAnsi="Times New Roman" w:cs="Times New Roman" w:hint="eastAsia"/>
        </w:rPr>
        <w:t>(</w:t>
      </w:r>
      <w:r>
        <w:rPr>
          <w:rFonts w:ascii="Times New Roman" w:eastAsia="標楷體" w:hAnsi="Times New Roman" w:cs="Times New Roman" w:hint="eastAsia"/>
        </w:rPr>
        <w:t>含</w:t>
      </w:r>
      <w:r w:rsidRPr="000B3BFE">
        <w:rPr>
          <w:rFonts w:ascii="Times New Roman" w:eastAsia="標楷體" w:hAnsi="Times New Roman" w:cs="Times New Roman" w:hint="eastAsia"/>
        </w:rPr>
        <w:t>電話</w:t>
      </w:r>
      <w:r>
        <w:rPr>
          <w:rFonts w:ascii="Times New Roman" w:eastAsia="標楷體" w:hAnsi="Times New Roman" w:cs="Times New Roman" w:hint="eastAsia"/>
        </w:rPr>
        <w:t>、</w:t>
      </w:r>
      <w:r w:rsidRPr="000B3BFE">
        <w:rPr>
          <w:rFonts w:ascii="Times New Roman" w:eastAsia="標楷體" w:hAnsi="Times New Roman" w:cs="Times New Roman" w:hint="eastAsia"/>
        </w:rPr>
        <w:t>地址</w:t>
      </w:r>
      <w:r w:rsidRPr="00372CB5">
        <w:rPr>
          <w:rFonts w:ascii="Times New Roman" w:eastAsia="標楷體" w:hAnsi="Times New Roman" w:cs="Times New Roman" w:hint="eastAsia"/>
        </w:rPr>
        <w:t>及電子郵件信箱等</w:t>
      </w:r>
      <w:r w:rsidRPr="00372CB5">
        <w:rPr>
          <w:rFonts w:ascii="Times New Roman" w:eastAsia="標楷體" w:hAnsi="Times New Roman" w:cs="Times New Roman" w:hint="eastAsia"/>
        </w:rPr>
        <w:t>)</w:t>
      </w:r>
      <w:r w:rsidRPr="00372CB5">
        <w:rPr>
          <w:rFonts w:ascii="Times New Roman" w:eastAsia="標楷體" w:hAnsi="Times New Roman" w:cs="Times New Roman" w:hint="eastAsia"/>
        </w:rPr>
        <w:t>、金融支付工具相關資料</w:t>
      </w:r>
      <w:r w:rsidRPr="00372CB5">
        <w:rPr>
          <w:rFonts w:ascii="Times New Roman" w:eastAsia="標楷體" w:hAnsi="Times New Roman" w:cs="Times New Roman" w:hint="eastAsia"/>
        </w:rPr>
        <w:t>(</w:t>
      </w:r>
      <w:r w:rsidRPr="00372CB5">
        <w:rPr>
          <w:rFonts w:ascii="Times New Roman" w:eastAsia="標楷體" w:hAnsi="Times New Roman" w:cs="Times New Roman" w:hint="eastAsia"/>
        </w:rPr>
        <w:t>信用卡資訊、存款帳戶號碼等</w:t>
      </w:r>
      <w:r w:rsidRPr="00372CB5">
        <w:rPr>
          <w:rFonts w:ascii="Times New Roman" w:eastAsia="標楷體" w:hAnsi="Times New Roman" w:cs="Times New Roman" w:hint="eastAsia"/>
        </w:rPr>
        <w:t>)</w:t>
      </w:r>
      <w:r w:rsidRPr="00372CB5">
        <w:rPr>
          <w:rFonts w:ascii="Times New Roman" w:eastAsia="標楷體" w:hAnsi="Times New Roman" w:cs="Times New Roman" w:hint="eastAsia"/>
        </w:rPr>
        <w:t>、手機定位資訊、手機載具條碼、信用及收入資料及交易內容，並</w:t>
      </w:r>
      <w:r>
        <w:rPr>
          <w:rFonts w:ascii="Times New Roman" w:eastAsia="標楷體" w:hAnsi="Times New Roman" w:cs="Times New Roman" w:hint="eastAsia"/>
        </w:rPr>
        <w:t>以</w:t>
      </w:r>
      <w:r w:rsidR="00C33A4C">
        <w:rPr>
          <w:rFonts w:ascii="Times New Roman" w:eastAsia="標楷體" w:hAnsi="Times New Roman" w:cs="Times New Roman" w:hint="eastAsia"/>
        </w:rPr>
        <w:t>臺端</w:t>
      </w:r>
      <w:r>
        <w:rPr>
          <w:rFonts w:ascii="Times New Roman" w:eastAsia="標楷體" w:hAnsi="Times New Roman" w:cs="Times New Roman" w:hint="eastAsia"/>
        </w:rPr>
        <w:t>與本公司</w:t>
      </w:r>
      <w:r w:rsidRPr="000B3BFE">
        <w:rPr>
          <w:rFonts w:ascii="Times New Roman" w:eastAsia="標楷體" w:hAnsi="Times New Roman" w:cs="Times New Roman" w:hint="eastAsia"/>
        </w:rPr>
        <w:t>往來之相關業務或服務</w:t>
      </w:r>
      <w:r w:rsidR="00E65B43">
        <w:rPr>
          <w:rFonts w:ascii="Times New Roman" w:eastAsia="標楷體" w:hAnsi="Times New Roman" w:cs="Times New Roman" w:hint="eastAsia"/>
        </w:rPr>
        <w:t>及自</w:t>
      </w:r>
      <w:r w:rsidR="00C33A4C">
        <w:rPr>
          <w:rFonts w:ascii="Times New Roman" w:eastAsia="標楷體" w:hAnsi="Times New Roman" w:cs="Times New Roman" w:hint="eastAsia"/>
        </w:rPr>
        <w:t>臺端</w:t>
      </w:r>
      <w:r w:rsidR="00E65B43">
        <w:rPr>
          <w:rFonts w:ascii="Times New Roman" w:eastAsia="標楷體" w:hAnsi="Times New Roman" w:cs="Times New Roman" w:hint="eastAsia"/>
        </w:rPr>
        <w:t>或</w:t>
      </w:r>
      <w:r w:rsidRPr="000B3BFE">
        <w:rPr>
          <w:rFonts w:ascii="Times New Roman" w:eastAsia="標楷體" w:hAnsi="Times New Roman" w:cs="Times New Roman" w:hint="eastAsia"/>
        </w:rPr>
        <w:t>第三人處</w:t>
      </w:r>
      <w:proofErr w:type="gramStart"/>
      <w:r w:rsidRPr="000B3BFE">
        <w:rPr>
          <w:rFonts w:ascii="Times New Roman" w:eastAsia="標楷體" w:hAnsi="Times New Roman" w:cs="Times New Roman" w:hint="eastAsia"/>
        </w:rPr>
        <w:t>〈</w:t>
      </w:r>
      <w:proofErr w:type="gramEnd"/>
      <w:r w:rsidRPr="000B3BFE">
        <w:rPr>
          <w:rFonts w:ascii="Times New Roman" w:eastAsia="標楷體" w:hAnsi="Times New Roman" w:cs="Times New Roman" w:hint="eastAsia"/>
        </w:rPr>
        <w:t>例如：財團法人金融聯合徵信中心或往來銀行</w:t>
      </w:r>
      <w:proofErr w:type="gramStart"/>
      <w:r w:rsidRPr="000B3BFE">
        <w:rPr>
          <w:rFonts w:ascii="Times New Roman" w:eastAsia="標楷體" w:hAnsi="Times New Roman" w:cs="Times New Roman" w:hint="eastAsia"/>
        </w:rPr>
        <w:t>〉</w:t>
      </w:r>
      <w:proofErr w:type="gramEnd"/>
      <w:r w:rsidRPr="000B3BFE">
        <w:rPr>
          <w:rFonts w:ascii="Times New Roman" w:eastAsia="標楷體" w:hAnsi="Times New Roman" w:cs="Times New Roman" w:hint="eastAsia"/>
        </w:rPr>
        <w:t>所實際蒐集之個人資料為</w:t>
      </w:r>
      <w:proofErr w:type="gramStart"/>
      <w:r w:rsidRPr="000B3BFE">
        <w:rPr>
          <w:rFonts w:ascii="Times New Roman" w:eastAsia="標楷體" w:hAnsi="Times New Roman" w:cs="Times New Roman" w:hint="eastAsia"/>
        </w:rPr>
        <w:t>準</w:t>
      </w:r>
      <w:proofErr w:type="gramEnd"/>
      <w:r w:rsidRPr="000B3BFE">
        <w:rPr>
          <w:rFonts w:ascii="Times New Roman" w:eastAsia="標楷體" w:hAnsi="Times New Roman" w:cs="Times New Roman" w:hint="eastAsia"/>
        </w:rPr>
        <w:t>。</w:t>
      </w:r>
    </w:p>
    <w:p w:rsidR="0081007E" w:rsidRPr="005372A2" w:rsidRDefault="0081007E" w:rsidP="0081007E">
      <w:pPr>
        <w:rPr>
          <w:rFonts w:ascii="Times New Roman" w:eastAsia="標楷體" w:hAnsi="Times New Roman" w:cs="Times New Roman"/>
        </w:rPr>
      </w:pPr>
    </w:p>
    <w:p w:rsidR="0081007E" w:rsidRPr="002B1499" w:rsidRDefault="0081007E" w:rsidP="002B1499">
      <w:pPr>
        <w:pStyle w:val="a7"/>
        <w:numPr>
          <w:ilvl w:val="0"/>
          <w:numId w:val="1"/>
        </w:numPr>
        <w:ind w:leftChars="0"/>
        <w:rPr>
          <w:rFonts w:ascii="Times New Roman" w:eastAsia="標楷體" w:hAnsi="Times New Roman" w:cs="Times New Roman"/>
        </w:rPr>
      </w:pPr>
      <w:r w:rsidRPr="006E4CEB">
        <w:rPr>
          <w:rFonts w:ascii="Times New Roman" w:eastAsia="標楷體" w:hAnsi="Times New Roman" w:cs="Times New Roman"/>
          <w:b/>
        </w:rPr>
        <w:t>個人資料利用之</w:t>
      </w:r>
      <w:proofErr w:type="gramStart"/>
      <w:r w:rsidRPr="006E4CEB">
        <w:rPr>
          <w:rFonts w:ascii="Times New Roman" w:eastAsia="標楷體" w:hAnsi="Times New Roman" w:cs="Times New Roman"/>
          <w:b/>
        </w:rPr>
        <w:t>期間、</w:t>
      </w:r>
      <w:proofErr w:type="gramEnd"/>
      <w:r w:rsidRPr="006E4CEB">
        <w:rPr>
          <w:rFonts w:ascii="Times New Roman" w:eastAsia="標楷體" w:hAnsi="Times New Roman" w:cs="Times New Roman"/>
          <w:b/>
        </w:rPr>
        <w:t>地區、對象及方式</w:t>
      </w:r>
      <w:r w:rsidR="005372A2" w:rsidRPr="002B1499">
        <w:rPr>
          <w:rFonts w:ascii="Times New Roman" w:eastAsia="標楷體" w:hAnsi="Times New Roman" w:cs="Times New Roman" w:hint="eastAsia"/>
        </w:rPr>
        <w:t>：</w:t>
      </w:r>
    </w:p>
    <w:p w:rsidR="002B1499" w:rsidRDefault="002B1499" w:rsidP="002B1499">
      <w:pPr>
        <w:pStyle w:val="a7"/>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期間：</w:t>
      </w:r>
      <w:r w:rsidR="00C61F4D" w:rsidRPr="002B1499">
        <w:rPr>
          <w:rFonts w:ascii="Times New Roman" w:eastAsia="標楷體" w:hAnsi="Times New Roman" w:cs="Times New Roman" w:hint="eastAsia"/>
        </w:rPr>
        <w:t>以</w:t>
      </w:r>
      <w:r w:rsidR="00C61F4D">
        <w:rPr>
          <w:rFonts w:ascii="Times New Roman" w:eastAsia="標楷體" w:hAnsi="Times New Roman" w:cs="Times New Roman" w:hint="eastAsia"/>
        </w:rPr>
        <w:t>下列所列期限</w:t>
      </w:r>
      <w:proofErr w:type="gramStart"/>
      <w:r w:rsidR="00C61F4D">
        <w:rPr>
          <w:rFonts w:ascii="Times New Roman" w:eastAsia="標楷體" w:hAnsi="Times New Roman" w:cs="Times New Roman" w:hint="eastAsia"/>
        </w:rPr>
        <w:t>最</w:t>
      </w:r>
      <w:proofErr w:type="gramEnd"/>
      <w:r w:rsidR="00C61F4D">
        <w:rPr>
          <w:rFonts w:ascii="Times New Roman" w:eastAsia="標楷體" w:hAnsi="Times New Roman" w:cs="Times New Roman" w:hint="eastAsia"/>
        </w:rPr>
        <w:t>長</w:t>
      </w:r>
      <w:r w:rsidR="00C61F4D" w:rsidRPr="002B1499">
        <w:rPr>
          <w:rFonts w:ascii="Times New Roman" w:eastAsia="標楷體" w:hAnsi="Times New Roman" w:cs="Times New Roman" w:hint="eastAsia"/>
        </w:rPr>
        <w:t>者為</w:t>
      </w:r>
      <w:proofErr w:type="gramStart"/>
      <w:r w:rsidR="00C61F4D" w:rsidRPr="002B1499">
        <w:rPr>
          <w:rFonts w:ascii="Times New Roman" w:eastAsia="標楷體" w:hAnsi="Times New Roman" w:cs="Times New Roman" w:hint="eastAsia"/>
        </w:rPr>
        <w:t>準</w:t>
      </w:r>
      <w:proofErr w:type="gramEnd"/>
    </w:p>
    <w:p w:rsidR="00C61F4D" w:rsidRDefault="002B1499" w:rsidP="002B1499">
      <w:pPr>
        <w:pStyle w:val="a7"/>
        <w:ind w:leftChars="0" w:left="960"/>
        <w:rPr>
          <w:rFonts w:ascii="Times New Roman" w:eastAsia="標楷體" w:hAnsi="Times New Roman" w:cs="Times New Roman"/>
        </w:rPr>
      </w:pPr>
      <w:r w:rsidRPr="002B1499">
        <w:rPr>
          <w:rFonts w:ascii="Times New Roman" w:eastAsia="標楷體" w:hAnsi="Times New Roman" w:cs="Times New Roman" w:hint="eastAsia"/>
        </w:rPr>
        <w:t>(1)</w:t>
      </w:r>
      <w:r w:rsidRPr="002B1499">
        <w:rPr>
          <w:rFonts w:ascii="Times New Roman" w:eastAsia="標楷體" w:hAnsi="Times New Roman" w:cs="Times New Roman" w:hint="eastAsia"/>
        </w:rPr>
        <w:t>特定目的存續期間；</w:t>
      </w:r>
    </w:p>
    <w:p w:rsidR="00C61F4D" w:rsidRDefault="002B1499" w:rsidP="002B1499">
      <w:pPr>
        <w:pStyle w:val="a7"/>
        <w:ind w:leftChars="0" w:left="960"/>
        <w:rPr>
          <w:rFonts w:ascii="Times New Roman" w:eastAsia="標楷體" w:hAnsi="Times New Roman" w:cs="Times New Roman"/>
        </w:rPr>
      </w:pPr>
      <w:r w:rsidRPr="002B1499">
        <w:rPr>
          <w:rFonts w:ascii="Times New Roman" w:eastAsia="標楷體" w:hAnsi="Times New Roman" w:cs="Times New Roman" w:hint="eastAsia"/>
        </w:rPr>
        <w:t>(2)</w:t>
      </w:r>
      <w:r w:rsidRPr="002B1499">
        <w:rPr>
          <w:rFonts w:ascii="Times New Roman" w:eastAsia="標楷體" w:hAnsi="Times New Roman" w:cs="Times New Roman" w:hint="eastAsia"/>
        </w:rPr>
        <w:t>依相關法令所定</w:t>
      </w:r>
      <w:r w:rsidRPr="002B1499">
        <w:rPr>
          <w:rFonts w:ascii="Times New Roman" w:eastAsia="標楷體" w:hAnsi="Times New Roman" w:cs="Times New Roman" w:hint="eastAsia"/>
        </w:rPr>
        <w:t>(</w:t>
      </w:r>
      <w:r w:rsidRPr="002B1499">
        <w:rPr>
          <w:rFonts w:ascii="Times New Roman" w:eastAsia="標楷體" w:hAnsi="Times New Roman" w:cs="Times New Roman" w:hint="eastAsia"/>
        </w:rPr>
        <w:t>例如商業會計法等</w:t>
      </w:r>
      <w:r w:rsidRPr="002B1499">
        <w:rPr>
          <w:rFonts w:ascii="Times New Roman" w:eastAsia="標楷體" w:hAnsi="Times New Roman" w:cs="Times New Roman" w:hint="eastAsia"/>
        </w:rPr>
        <w:t>)</w:t>
      </w:r>
      <w:r w:rsidR="006448D4">
        <w:rPr>
          <w:rFonts w:ascii="Times New Roman" w:eastAsia="標楷體" w:hAnsi="Times New Roman" w:cs="Times New Roman" w:hint="eastAsia"/>
        </w:rPr>
        <w:t>保存期間</w:t>
      </w:r>
      <w:r w:rsidR="006448D4" w:rsidRPr="002B1499">
        <w:rPr>
          <w:rFonts w:ascii="Times New Roman" w:eastAsia="標楷體" w:hAnsi="Times New Roman" w:cs="Times New Roman" w:hint="eastAsia"/>
        </w:rPr>
        <w:t>；</w:t>
      </w:r>
    </w:p>
    <w:p w:rsidR="002B1499" w:rsidRDefault="006448D4" w:rsidP="002B1499">
      <w:pPr>
        <w:pStyle w:val="a7"/>
        <w:ind w:leftChars="0" w:left="960"/>
        <w:rPr>
          <w:rFonts w:ascii="Times New Roman" w:eastAsia="標楷體" w:hAnsi="Times New Roman" w:cs="Times New Roman"/>
        </w:rPr>
      </w:pPr>
      <w:r>
        <w:rPr>
          <w:rFonts w:ascii="Times New Roman" w:eastAsia="標楷體" w:hAnsi="Times New Roman" w:cs="Times New Roman" w:hint="eastAsia"/>
        </w:rPr>
        <w:t>(3</w:t>
      </w:r>
      <w:r w:rsidRPr="002B1499">
        <w:rPr>
          <w:rFonts w:ascii="Times New Roman" w:eastAsia="標楷體" w:hAnsi="Times New Roman" w:cs="Times New Roman" w:hint="eastAsia"/>
        </w:rPr>
        <w:t>)</w:t>
      </w:r>
      <w:r w:rsidR="002B1499" w:rsidRPr="002B1499">
        <w:rPr>
          <w:rFonts w:ascii="Times New Roman" w:eastAsia="標楷體" w:hAnsi="Times New Roman" w:cs="Times New Roman" w:hint="eastAsia"/>
        </w:rPr>
        <w:t>因執行業務所必須之保存期間或依個別契約就資料之保存所定之保存年限。</w:t>
      </w:r>
    </w:p>
    <w:p w:rsidR="002B1499" w:rsidRDefault="002B1499" w:rsidP="002B1499">
      <w:pPr>
        <w:pStyle w:val="a7"/>
        <w:numPr>
          <w:ilvl w:val="0"/>
          <w:numId w:val="2"/>
        </w:numPr>
        <w:ind w:leftChars="0"/>
        <w:rPr>
          <w:rFonts w:ascii="Times New Roman" w:eastAsia="標楷體" w:hAnsi="Times New Roman" w:cs="Times New Roman"/>
        </w:rPr>
      </w:pPr>
      <w:r w:rsidRPr="002B1499">
        <w:rPr>
          <w:rFonts w:ascii="Times New Roman" w:eastAsia="標楷體" w:hAnsi="Times New Roman" w:cs="Times New Roman"/>
        </w:rPr>
        <w:t>地區</w:t>
      </w:r>
      <w:r>
        <w:rPr>
          <w:rFonts w:ascii="Times New Roman" w:eastAsia="標楷體" w:hAnsi="Times New Roman" w:cs="Times New Roman" w:hint="eastAsia"/>
        </w:rPr>
        <w:t>：</w:t>
      </w:r>
      <w:r w:rsidR="00B01FA5">
        <w:rPr>
          <w:rFonts w:ascii="Times New Roman" w:eastAsia="標楷體" w:hAnsi="Times New Roman" w:cs="Times New Roman" w:hint="eastAsia"/>
        </w:rPr>
        <w:t>下列</w:t>
      </w:r>
      <w:r w:rsidRPr="002B1499">
        <w:rPr>
          <w:rFonts w:ascii="Times New Roman" w:eastAsia="標楷體" w:hAnsi="Times New Roman" w:cs="Times New Roman" w:hint="eastAsia"/>
        </w:rPr>
        <w:t>對象所在地</w:t>
      </w:r>
      <w:r w:rsidR="00B01FA5">
        <w:rPr>
          <w:rFonts w:ascii="Times New Roman" w:eastAsia="標楷體" w:hAnsi="Times New Roman" w:cs="Times New Roman" w:hint="eastAsia"/>
        </w:rPr>
        <w:t>及提供服務地區</w:t>
      </w:r>
      <w:r w:rsidRPr="002B1499">
        <w:rPr>
          <w:rFonts w:ascii="Times New Roman" w:eastAsia="標楷體" w:hAnsi="Times New Roman" w:cs="Times New Roman" w:hint="eastAsia"/>
        </w:rPr>
        <w:t>。</w:t>
      </w:r>
    </w:p>
    <w:p w:rsidR="006E4CEB" w:rsidRDefault="00C61F4D" w:rsidP="00B54E47">
      <w:pPr>
        <w:pStyle w:val="a7"/>
        <w:numPr>
          <w:ilvl w:val="0"/>
          <w:numId w:val="2"/>
        </w:numPr>
        <w:ind w:leftChars="0"/>
        <w:jc w:val="both"/>
        <w:rPr>
          <w:rFonts w:ascii="Times New Roman" w:eastAsia="標楷體" w:hAnsi="Times New Roman" w:cs="Times New Roman"/>
        </w:rPr>
      </w:pPr>
      <w:r>
        <w:rPr>
          <w:rFonts w:ascii="Times New Roman" w:eastAsia="標楷體" w:hAnsi="Times New Roman" w:cs="Times New Roman" w:hint="eastAsia"/>
        </w:rPr>
        <w:t>對象：</w:t>
      </w:r>
      <w:r w:rsidR="006E4CEB" w:rsidRPr="006E4CEB">
        <w:rPr>
          <w:rFonts w:ascii="Times New Roman" w:eastAsia="標楷體" w:hAnsi="Times New Roman" w:cs="Times New Roman" w:hint="eastAsia"/>
        </w:rPr>
        <w:t>本公司或與本公司因業務需要訂有契約關係或業務往來之機構；金融監理或依法有權機關或金融監理機關。</w:t>
      </w:r>
    </w:p>
    <w:p w:rsidR="000752CB" w:rsidRDefault="006E4CEB" w:rsidP="000752CB">
      <w:pPr>
        <w:pStyle w:val="a7"/>
        <w:ind w:leftChars="0" w:left="960"/>
        <w:rPr>
          <w:rFonts w:ascii="Times New Roman" w:eastAsia="標楷體" w:hAnsi="Times New Roman" w:cs="Times New Roman"/>
        </w:rPr>
      </w:pPr>
      <w:r w:rsidRPr="006E4CEB">
        <w:rPr>
          <w:rFonts w:ascii="Times New Roman" w:eastAsia="標楷體" w:hAnsi="Times New Roman" w:cs="Times New Roman" w:hint="eastAsia"/>
        </w:rPr>
        <w:t>(1)</w:t>
      </w:r>
      <w:r>
        <w:rPr>
          <w:rFonts w:ascii="Times New Roman" w:eastAsia="標楷體" w:hAnsi="Times New Roman" w:cs="Times New Roman" w:hint="eastAsia"/>
        </w:rPr>
        <w:t>本公司</w:t>
      </w:r>
      <w:r w:rsidRPr="006E4CEB">
        <w:rPr>
          <w:rFonts w:ascii="Times New Roman" w:eastAsia="標楷體" w:hAnsi="Times New Roman" w:cs="Times New Roman" w:hint="eastAsia"/>
        </w:rPr>
        <w:t>(</w:t>
      </w:r>
      <w:proofErr w:type="gramStart"/>
      <w:r w:rsidRPr="006E4CEB">
        <w:rPr>
          <w:rFonts w:ascii="Times New Roman" w:eastAsia="標楷體" w:hAnsi="Times New Roman" w:cs="Times New Roman" w:hint="eastAsia"/>
        </w:rPr>
        <w:t>含受</w:t>
      </w:r>
      <w:r w:rsidR="000752CB">
        <w:rPr>
          <w:rFonts w:ascii="Times New Roman" w:eastAsia="標楷體" w:hAnsi="Times New Roman" w:cs="Times New Roman" w:hint="eastAsia"/>
        </w:rPr>
        <w:t>委託</w:t>
      </w:r>
      <w:proofErr w:type="gramEnd"/>
      <w:r w:rsidR="000752CB">
        <w:rPr>
          <w:rFonts w:ascii="Times New Roman" w:eastAsia="標楷體" w:hAnsi="Times New Roman" w:cs="Times New Roman" w:hint="eastAsia"/>
        </w:rPr>
        <w:t>處理事務之受</w:t>
      </w:r>
      <w:r w:rsidRPr="006E4CEB">
        <w:rPr>
          <w:rFonts w:ascii="Times New Roman" w:eastAsia="標楷體" w:hAnsi="Times New Roman" w:cs="Times New Roman" w:hint="eastAsia"/>
        </w:rPr>
        <w:t>託機構</w:t>
      </w:r>
      <w:r w:rsidRPr="006E4CEB">
        <w:rPr>
          <w:rFonts w:ascii="Times New Roman" w:eastAsia="標楷體" w:hAnsi="Times New Roman" w:cs="Times New Roman" w:hint="eastAsia"/>
        </w:rPr>
        <w:t>)</w:t>
      </w:r>
      <w:r w:rsidRPr="006E4CEB">
        <w:rPr>
          <w:rFonts w:ascii="Times New Roman" w:eastAsia="標楷體" w:hAnsi="Times New Roman" w:cs="Times New Roman" w:hint="eastAsia"/>
        </w:rPr>
        <w:t>；</w:t>
      </w:r>
    </w:p>
    <w:p w:rsidR="00AC58AC" w:rsidRDefault="006E4CEB" w:rsidP="000752CB">
      <w:pPr>
        <w:pStyle w:val="a7"/>
        <w:ind w:leftChars="0" w:left="960"/>
        <w:rPr>
          <w:rFonts w:ascii="Times New Roman" w:eastAsia="標楷體" w:hAnsi="Times New Roman" w:cs="Times New Roman"/>
        </w:rPr>
      </w:pPr>
      <w:r w:rsidRPr="006E4CEB">
        <w:rPr>
          <w:rFonts w:ascii="Times New Roman" w:eastAsia="標楷體" w:hAnsi="Times New Roman" w:cs="Times New Roman" w:hint="eastAsia"/>
        </w:rPr>
        <w:t>(2)</w:t>
      </w:r>
      <w:r w:rsidR="00B01FA5" w:rsidRPr="00B01FA5">
        <w:rPr>
          <w:rFonts w:ascii="Times New Roman" w:eastAsia="標楷體" w:hAnsi="Times New Roman" w:cs="Times New Roman" w:hint="eastAsia"/>
        </w:rPr>
        <w:t>依法令規定利用之機構</w:t>
      </w:r>
      <w:r w:rsidR="00AC58AC" w:rsidRPr="006E4CEB">
        <w:rPr>
          <w:rFonts w:ascii="Times New Roman" w:eastAsia="標楷體" w:hAnsi="Times New Roman" w:cs="Times New Roman" w:hint="eastAsia"/>
        </w:rPr>
        <w:t>；</w:t>
      </w:r>
    </w:p>
    <w:p w:rsidR="00B01FA5" w:rsidRPr="00B01FA5" w:rsidRDefault="00AC58AC" w:rsidP="00B01FA5">
      <w:pPr>
        <w:pStyle w:val="a7"/>
        <w:ind w:leftChars="0" w:left="960"/>
        <w:rPr>
          <w:rFonts w:ascii="Times New Roman" w:eastAsia="標楷體" w:hAnsi="Times New Roman" w:cs="Times New Roman"/>
        </w:rPr>
      </w:pPr>
      <w:r>
        <w:rPr>
          <w:rFonts w:ascii="Times New Roman" w:eastAsia="標楷體" w:hAnsi="Times New Roman" w:cs="Times New Roman" w:hint="eastAsia"/>
        </w:rPr>
        <w:t>(3</w:t>
      </w:r>
      <w:r w:rsidRPr="006E4CEB">
        <w:rPr>
          <w:rFonts w:ascii="Times New Roman" w:eastAsia="標楷體" w:hAnsi="Times New Roman" w:cs="Times New Roman" w:hint="eastAsia"/>
        </w:rPr>
        <w:t>)</w:t>
      </w:r>
      <w:r w:rsidR="00B01FA5">
        <w:rPr>
          <w:rFonts w:ascii="Times New Roman" w:eastAsia="標楷體" w:hAnsi="Times New Roman" w:cs="Times New Roman" w:hint="eastAsia"/>
        </w:rPr>
        <w:t>與本公司</w:t>
      </w:r>
      <w:r>
        <w:rPr>
          <w:rFonts w:ascii="Times New Roman" w:eastAsia="標楷體" w:hAnsi="Times New Roman" w:cs="Times New Roman" w:hint="eastAsia"/>
        </w:rPr>
        <w:t>業務合作</w:t>
      </w:r>
      <w:r w:rsidR="00B01FA5">
        <w:rPr>
          <w:rFonts w:ascii="Times New Roman" w:eastAsia="標楷體" w:hAnsi="Times New Roman" w:cs="Times New Roman" w:hint="eastAsia"/>
        </w:rPr>
        <w:t>之</w:t>
      </w:r>
      <w:r w:rsidRPr="006E4CEB">
        <w:rPr>
          <w:rFonts w:ascii="Times New Roman" w:eastAsia="標楷體" w:hAnsi="Times New Roman" w:cs="Times New Roman" w:hint="eastAsia"/>
        </w:rPr>
        <w:t>機構</w:t>
      </w:r>
      <w:r w:rsidR="00B01FA5">
        <w:rPr>
          <w:rFonts w:ascii="Times New Roman" w:eastAsia="標楷體" w:hAnsi="Times New Roman" w:cs="Times New Roman" w:hint="eastAsia"/>
        </w:rPr>
        <w:t>或有</w:t>
      </w:r>
      <w:r w:rsidR="00B01FA5" w:rsidRPr="00B01FA5">
        <w:rPr>
          <w:rFonts w:ascii="Times New Roman" w:eastAsia="標楷體" w:hAnsi="Times New Roman" w:cs="Times New Roman" w:hint="eastAsia"/>
        </w:rPr>
        <w:t>業務往來之機構</w:t>
      </w:r>
      <w:r w:rsidR="00B01FA5">
        <w:rPr>
          <w:rFonts w:ascii="Times New Roman" w:eastAsia="標楷體" w:hAnsi="Times New Roman" w:cs="Times New Roman" w:hint="eastAsia"/>
        </w:rPr>
        <w:t>；</w:t>
      </w:r>
    </w:p>
    <w:p w:rsidR="00AC58AC" w:rsidRPr="00AC58AC" w:rsidRDefault="000752CB" w:rsidP="00AC58AC">
      <w:pPr>
        <w:pStyle w:val="a7"/>
        <w:ind w:leftChars="0" w:left="960"/>
        <w:rPr>
          <w:rFonts w:ascii="Times New Roman" w:eastAsia="標楷體" w:hAnsi="Times New Roman" w:cs="Times New Roman"/>
        </w:rPr>
      </w:pPr>
      <w:r>
        <w:rPr>
          <w:rFonts w:ascii="Times New Roman" w:eastAsia="標楷體" w:hAnsi="Times New Roman" w:cs="Times New Roman" w:hint="eastAsia"/>
        </w:rPr>
        <w:t>(</w:t>
      </w:r>
      <w:r w:rsidR="00AC58AC">
        <w:rPr>
          <w:rFonts w:ascii="Times New Roman" w:eastAsia="標楷體" w:hAnsi="Times New Roman" w:cs="Times New Roman"/>
        </w:rPr>
        <w:t>4</w:t>
      </w:r>
      <w:r>
        <w:rPr>
          <w:rFonts w:ascii="Times New Roman" w:eastAsia="標楷體" w:hAnsi="Times New Roman" w:cs="Times New Roman" w:hint="eastAsia"/>
        </w:rPr>
        <w:t>)</w:t>
      </w:r>
      <w:r w:rsidR="00AC58AC" w:rsidRPr="00AC58AC">
        <w:rPr>
          <w:rFonts w:ascii="Times New Roman" w:eastAsia="標楷體" w:hAnsi="Times New Roman" w:cs="Times New Roman" w:hint="eastAsia"/>
        </w:rPr>
        <w:t>金融</w:t>
      </w:r>
      <w:r w:rsidR="00AC58AC">
        <w:rPr>
          <w:rFonts w:ascii="Times New Roman" w:eastAsia="標楷體" w:hAnsi="Times New Roman" w:cs="Times New Roman" w:hint="eastAsia"/>
        </w:rPr>
        <w:t>監理</w:t>
      </w:r>
      <w:r w:rsidR="00AC58AC" w:rsidRPr="00AC58AC">
        <w:rPr>
          <w:rFonts w:ascii="Times New Roman" w:eastAsia="標楷體" w:hAnsi="Times New Roman" w:cs="Times New Roman" w:hint="eastAsia"/>
        </w:rPr>
        <w:t>機關</w:t>
      </w:r>
      <w:r w:rsidR="00AC58AC" w:rsidRPr="006E4CEB">
        <w:rPr>
          <w:rFonts w:ascii="Times New Roman" w:eastAsia="標楷體" w:hAnsi="Times New Roman" w:cs="Times New Roman" w:hint="eastAsia"/>
        </w:rPr>
        <w:t>；</w:t>
      </w:r>
    </w:p>
    <w:p w:rsidR="000752CB" w:rsidRPr="00AC58AC" w:rsidRDefault="00AC58AC" w:rsidP="00AC58AC">
      <w:pPr>
        <w:pStyle w:val="a7"/>
        <w:ind w:leftChars="0" w:left="960"/>
        <w:rPr>
          <w:rFonts w:ascii="Times New Roman" w:eastAsia="標楷體" w:hAnsi="Times New Roman" w:cs="Times New Roman"/>
        </w:rPr>
      </w:pPr>
      <w:r>
        <w:rPr>
          <w:rFonts w:ascii="Times New Roman" w:eastAsia="標楷體" w:hAnsi="Times New Roman" w:cs="Times New Roman" w:hint="eastAsia"/>
        </w:rPr>
        <w:t>(5</w:t>
      </w:r>
      <w:r w:rsidR="006E4CEB" w:rsidRPr="006E4CEB">
        <w:rPr>
          <w:rFonts w:ascii="Times New Roman" w:eastAsia="標楷體" w:hAnsi="Times New Roman" w:cs="Times New Roman" w:hint="eastAsia"/>
        </w:rPr>
        <w:t>)</w:t>
      </w:r>
      <w:r w:rsidR="00B01FA5">
        <w:rPr>
          <w:rFonts w:ascii="Times New Roman" w:eastAsia="標楷體" w:hAnsi="Times New Roman" w:cs="Times New Roman" w:hint="eastAsia"/>
        </w:rPr>
        <w:t>其他</w:t>
      </w:r>
      <w:r w:rsidR="006E4CEB" w:rsidRPr="006E4CEB">
        <w:rPr>
          <w:rFonts w:ascii="Times New Roman" w:eastAsia="標楷體" w:hAnsi="Times New Roman" w:cs="Times New Roman" w:hint="eastAsia"/>
        </w:rPr>
        <w:t>依法有權</w:t>
      </w:r>
      <w:r w:rsidR="000752CB">
        <w:rPr>
          <w:rFonts w:ascii="Times New Roman" w:eastAsia="標楷體" w:hAnsi="Times New Roman" w:cs="Times New Roman" w:hint="eastAsia"/>
        </w:rPr>
        <w:t>之</w:t>
      </w:r>
      <w:r w:rsidR="006E4CEB" w:rsidRPr="006E4CEB">
        <w:rPr>
          <w:rFonts w:ascii="Times New Roman" w:eastAsia="標楷體" w:hAnsi="Times New Roman" w:cs="Times New Roman" w:hint="eastAsia"/>
        </w:rPr>
        <w:t>機關；</w:t>
      </w:r>
    </w:p>
    <w:p w:rsidR="00C61F4D" w:rsidRDefault="00AC58AC" w:rsidP="000752CB">
      <w:pPr>
        <w:pStyle w:val="a7"/>
        <w:ind w:leftChars="0" w:left="960"/>
        <w:rPr>
          <w:rFonts w:ascii="Times New Roman" w:eastAsia="標楷體" w:hAnsi="Times New Roman" w:cs="Times New Roman"/>
        </w:rPr>
      </w:pPr>
      <w:r>
        <w:rPr>
          <w:rFonts w:ascii="Times New Roman" w:eastAsia="標楷體" w:hAnsi="Times New Roman" w:cs="Times New Roman" w:hint="eastAsia"/>
        </w:rPr>
        <w:lastRenderedPageBreak/>
        <w:t>(6</w:t>
      </w:r>
      <w:r w:rsidR="006E4CEB" w:rsidRPr="006E4CEB">
        <w:rPr>
          <w:rFonts w:ascii="Times New Roman" w:eastAsia="標楷體" w:hAnsi="Times New Roman" w:cs="Times New Roman" w:hint="eastAsia"/>
        </w:rPr>
        <w:t>)</w:t>
      </w:r>
      <w:r>
        <w:rPr>
          <w:rFonts w:ascii="Times New Roman" w:eastAsia="標楷體" w:hAnsi="Times New Roman" w:cs="Times New Roman" w:hint="eastAsia"/>
        </w:rPr>
        <w:t>經</w:t>
      </w:r>
      <w:r w:rsidR="00C33A4C">
        <w:rPr>
          <w:rFonts w:ascii="Times New Roman" w:eastAsia="標楷體" w:hAnsi="Times New Roman" w:cs="Times New Roman" w:hint="eastAsia"/>
        </w:rPr>
        <w:t>臺端</w:t>
      </w:r>
      <w:r w:rsidR="006E4CEB" w:rsidRPr="006E4CEB">
        <w:rPr>
          <w:rFonts w:ascii="Times New Roman" w:eastAsia="標楷體" w:hAnsi="Times New Roman" w:cs="Times New Roman" w:hint="eastAsia"/>
        </w:rPr>
        <w:t>同意</w:t>
      </w:r>
      <w:r w:rsidR="000752CB">
        <w:rPr>
          <w:rFonts w:ascii="Times New Roman" w:eastAsia="標楷體" w:hAnsi="Times New Roman" w:cs="Times New Roman" w:hint="eastAsia"/>
        </w:rPr>
        <w:t>提供之對象。</w:t>
      </w:r>
    </w:p>
    <w:p w:rsidR="00AC58AC" w:rsidRPr="00AC58AC" w:rsidRDefault="00AC58AC" w:rsidP="00AC58AC">
      <w:pPr>
        <w:pStyle w:val="a7"/>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方式：</w:t>
      </w:r>
      <w:r w:rsidRPr="00AC58AC">
        <w:rPr>
          <w:rFonts w:ascii="Times New Roman" w:eastAsia="標楷體" w:hAnsi="Times New Roman" w:cs="Times New Roman" w:hint="eastAsia"/>
        </w:rPr>
        <w:t>符合個人資料保護相關法令以自動化機器或其他非自動化之利用方式。</w:t>
      </w:r>
    </w:p>
    <w:p w:rsidR="0081007E" w:rsidRPr="00AC58AC" w:rsidRDefault="0081007E" w:rsidP="0081007E">
      <w:pPr>
        <w:rPr>
          <w:rFonts w:ascii="Times New Roman" w:eastAsia="標楷體" w:hAnsi="Times New Roman" w:cs="Times New Roman"/>
        </w:rPr>
      </w:pPr>
    </w:p>
    <w:p w:rsidR="0081007E" w:rsidRPr="00372CB5" w:rsidRDefault="0081007E" w:rsidP="00AC58AC">
      <w:pPr>
        <w:pStyle w:val="a7"/>
        <w:numPr>
          <w:ilvl w:val="0"/>
          <w:numId w:val="1"/>
        </w:numPr>
        <w:ind w:leftChars="0"/>
        <w:rPr>
          <w:rFonts w:ascii="Times New Roman" w:eastAsia="標楷體" w:hAnsi="Times New Roman" w:cs="Times New Roman"/>
        </w:rPr>
      </w:pPr>
      <w:r w:rsidRPr="0040272A">
        <w:rPr>
          <w:rFonts w:ascii="Times New Roman" w:eastAsia="標楷體" w:hAnsi="Times New Roman" w:cs="Times New Roman"/>
          <w:b/>
        </w:rPr>
        <w:t>依個人資料保護法第</w:t>
      </w:r>
      <w:r w:rsidRPr="0040272A">
        <w:rPr>
          <w:rFonts w:ascii="Times New Roman" w:eastAsia="標楷體" w:hAnsi="Times New Roman" w:cs="Times New Roman"/>
          <w:b/>
        </w:rPr>
        <w:t xml:space="preserve"> 3 </w:t>
      </w:r>
      <w:r w:rsidRPr="00372CB5">
        <w:rPr>
          <w:rFonts w:ascii="Times New Roman" w:eastAsia="標楷體" w:hAnsi="Times New Roman" w:cs="Times New Roman"/>
          <w:b/>
        </w:rPr>
        <w:t>條規定</w:t>
      </w:r>
      <w:r w:rsidR="005372A2" w:rsidRPr="00372CB5">
        <w:rPr>
          <w:rFonts w:ascii="Times New Roman" w:eastAsia="標楷體" w:hAnsi="Times New Roman" w:cs="Times New Roman" w:hint="eastAsia"/>
          <w:b/>
        </w:rPr>
        <w:t>，</w:t>
      </w:r>
      <w:r w:rsidR="00C33A4C" w:rsidRPr="00372CB5">
        <w:rPr>
          <w:rFonts w:ascii="Times New Roman" w:eastAsia="標楷體" w:hAnsi="Times New Roman" w:cs="Times New Roman" w:hint="eastAsia"/>
          <w:b/>
        </w:rPr>
        <w:t>臺端</w:t>
      </w:r>
      <w:r w:rsidR="005372A2" w:rsidRPr="00372CB5">
        <w:rPr>
          <w:rFonts w:ascii="Times New Roman" w:eastAsia="標楷體" w:hAnsi="Times New Roman" w:cs="Times New Roman" w:hint="eastAsia"/>
          <w:b/>
        </w:rPr>
        <w:t>就本公司保有之個人資料</w:t>
      </w:r>
      <w:r w:rsidR="005372A2" w:rsidRPr="00372CB5">
        <w:rPr>
          <w:rFonts w:ascii="Times New Roman" w:eastAsia="標楷體" w:hAnsi="Times New Roman" w:cs="Times New Roman"/>
          <w:b/>
        </w:rPr>
        <w:t>得</w:t>
      </w:r>
      <w:r w:rsidR="002E3380" w:rsidRPr="00372CB5">
        <w:rPr>
          <w:rFonts w:ascii="Times New Roman" w:eastAsia="標楷體" w:hAnsi="Times New Roman" w:cs="Times New Roman" w:hint="eastAsia"/>
          <w:b/>
        </w:rPr>
        <w:t>以書面方式</w:t>
      </w:r>
      <w:r w:rsidR="005372A2" w:rsidRPr="00372CB5">
        <w:rPr>
          <w:rFonts w:ascii="Times New Roman" w:eastAsia="標楷體" w:hAnsi="Times New Roman" w:cs="Times New Roman"/>
          <w:b/>
        </w:rPr>
        <w:t>行使</w:t>
      </w:r>
      <w:r w:rsidR="002E3380" w:rsidRPr="00372CB5">
        <w:rPr>
          <w:rFonts w:ascii="Times New Roman" w:eastAsia="標楷體" w:hAnsi="Times New Roman" w:cs="Times New Roman" w:hint="eastAsia"/>
          <w:b/>
        </w:rPr>
        <w:t>下列</w:t>
      </w:r>
      <w:r w:rsidR="005372A2" w:rsidRPr="00372CB5">
        <w:rPr>
          <w:rFonts w:ascii="Times New Roman" w:eastAsia="標楷體" w:hAnsi="Times New Roman" w:cs="Times New Roman"/>
          <w:b/>
        </w:rPr>
        <w:t>權利</w:t>
      </w:r>
      <w:r w:rsidR="005372A2" w:rsidRPr="00372CB5">
        <w:rPr>
          <w:rFonts w:ascii="Times New Roman" w:eastAsia="標楷體" w:hAnsi="Times New Roman" w:cs="Times New Roman" w:hint="eastAsia"/>
        </w:rPr>
        <w:t>：</w:t>
      </w:r>
    </w:p>
    <w:p w:rsidR="0040272A" w:rsidRPr="00372CB5" w:rsidRDefault="0040272A" w:rsidP="0040272A">
      <w:pPr>
        <w:pStyle w:val="a7"/>
        <w:numPr>
          <w:ilvl w:val="0"/>
          <w:numId w:val="3"/>
        </w:numPr>
        <w:ind w:leftChars="0"/>
        <w:jc w:val="both"/>
        <w:rPr>
          <w:rFonts w:ascii="Times New Roman" w:eastAsia="標楷體" w:hAnsi="Times New Roman" w:cs="Times New Roman"/>
        </w:rPr>
      </w:pPr>
      <w:r w:rsidRPr="00372CB5">
        <w:rPr>
          <w:rFonts w:ascii="Times New Roman" w:eastAsia="標楷體" w:hAnsi="Times New Roman" w:cs="Times New Roman" w:hint="eastAsia"/>
        </w:rPr>
        <w:t>除有個人資料保護法第</w:t>
      </w:r>
      <w:r w:rsidRPr="00372CB5">
        <w:rPr>
          <w:rFonts w:ascii="Times New Roman" w:eastAsia="標楷體" w:hAnsi="Times New Roman" w:cs="Times New Roman" w:hint="eastAsia"/>
        </w:rPr>
        <w:t xml:space="preserve"> 10 </w:t>
      </w:r>
      <w:r w:rsidRPr="00372CB5">
        <w:rPr>
          <w:rFonts w:ascii="Times New Roman" w:eastAsia="標楷體" w:hAnsi="Times New Roman" w:cs="Times New Roman" w:hint="eastAsia"/>
        </w:rPr>
        <w:t>條所規定之例外情形外，得向本公司查詢、請求閱覽或請求製給複製本，惟本公司依個人資料保護法第</w:t>
      </w:r>
      <w:r w:rsidRPr="00372CB5">
        <w:rPr>
          <w:rFonts w:ascii="Times New Roman" w:eastAsia="標楷體" w:hAnsi="Times New Roman" w:cs="Times New Roman" w:hint="eastAsia"/>
        </w:rPr>
        <w:t xml:space="preserve"> 14 </w:t>
      </w:r>
      <w:r w:rsidRPr="00372CB5">
        <w:rPr>
          <w:rFonts w:ascii="Times New Roman" w:eastAsia="標楷體" w:hAnsi="Times New Roman" w:cs="Times New Roman" w:hint="eastAsia"/>
        </w:rPr>
        <w:t>條規定，得酌收必要成本費用。上開申請應填具申請文件，本公司</w:t>
      </w:r>
      <w:bookmarkStart w:id="0" w:name="_GoBack"/>
      <w:bookmarkEnd w:id="0"/>
      <w:r w:rsidRPr="00372CB5">
        <w:rPr>
          <w:rFonts w:ascii="Times New Roman" w:eastAsia="標楷體" w:hAnsi="Times New Roman" w:cs="Times New Roman" w:hint="eastAsia"/>
        </w:rPr>
        <w:t>得向貴用戶請求提出可資確認之身分證明文件</w:t>
      </w:r>
      <w:r w:rsidR="00A946CC" w:rsidRPr="00372CB5">
        <w:rPr>
          <w:rFonts w:ascii="Times New Roman" w:eastAsia="標楷體" w:hAnsi="Times New Roman" w:cs="Times New Roman" w:hint="eastAsia"/>
        </w:rPr>
        <w:t>；</w:t>
      </w:r>
      <w:r w:rsidRPr="00372CB5">
        <w:rPr>
          <w:rFonts w:ascii="Times New Roman" w:eastAsia="標楷體" w:hAnsi="Times New Roman" w:cs="Times New Roman" w:hint="eastAsia"/>
        </w:rPr>
        <w:t>若委託他人代為申請者，並應出具委任書，且提供本人及代理人之身分證明文件。</w:t>
      </w:r>
    </w:p>
    <w:p w:rsidR="0040272A" w:rsidRDefault="0040272A" w:rsidP="0040272A">
      <w:pPr>
        <w:pStyle w:val="a7"/>
        <w:numPr>
          <w:ilvl w:val="0"/>
          <w:numId w:val="3"/>
        </w:numPr>
        <w:ind w:leftChars="0"/>
        <w:jc w:val="both"/>
        <w:rPr>
          <w:rFonts w:ascii="Times New Roman" w:eastAsia="標楷體" w:hAnsi="Times New Roman" w:cs="Times New Roman"/>
        </w:rPr>
      </w:pPr>
      <w:r w:rsidRPr="00372CB5">
        <w:rPr>
          <w:rFonts w:ascii="Times New Roman" w:eastAsia="標楷體" w:hAnsi="Times New Roman" w:cs="Times New Roman" w:hint="eastAsia"/>
        </w:rPr>
        <w:t>得向本公司請求補充或更正個人資料，惟依個人資</w:t>
      </w:r>
      <w:r w:rsidRPr="0040272A">
        <w:rPr>
          <w:rFonts w:ascii="Times New Roman" w:eastAsia="標楷體" w:hAnsi="Times New Roman" w:cs="Times New Roman" w:hint="eastAsia"/>
        </w:rPr>
        <w:t>料保護法施行細則第</w:t>
      </w:r>
      <w:r w:rsidRPr="0040272A">
        <w:rPr>
          <w:rFonts w:ascii="Times New Roman" w:eastAsia="標楷體" w:hAnsi="Times New Roman" w:cs="Times New Roman" w:hint="eastAsia"/>
        </w:rPr>
        <w:t xml:space="preserve"> 19 </w:t>
      </w:r>
      <w:r>
        <w:rPr>
          <w:rFonts w:ascii="Times New Roman" w:eastAsia="標楷體" w:hAnsi="Times New Roman" w:cs="Times New Roman" w:hint="eastAsia"/>
        </w:rPr>
        <w:t>條規定，</w:t>
      </w:r>
      <w:r w:rsidR="00C33A4C">
        <w:rPr>
          <w:rFonts w:ascii="Times New Roman" w:eastAsia="標楷體" w:hAnsi="Times New Roman" w:cs="Times New Roman" w:hint="eastAsia"/>
        </w:rPr>
        <w:t>臺端</w:t>
      </w:r>
      <w:r w:rsidRPr="0040272A">
        <w:rPr>
          <w:rFonts w:ascii="Times New Roman" w:eastAsia="標楷體" w:hAnsi="Times New Roman" w:cs="Times New Roman" w:hint="eastAsia"/>
        </w:rPr>
        <w:t>應</w:t>
      </w:r>
      <w:proofErr w:type="gramStart"/>
      <w:r w:rsidRPr="0040272A">
        <w:rPr>
          <w:rFonts w:ascii="Times New Roman" w:eastAsia="標楷體" w:hAnsi="Times New Roman" w:cs="Times New Roman" w:hint="eastAsia"/>
        </w:rPr>
        <w:t>適當釋明其</w:t>
      </w:r>
      <w:proofErr w:type="gramEnd"/>
      <w:r w:rsidRPr="0040272A">
        <w:rPr>
          <w:rFonts w:ascii="Times New Roman" w:eastAsia="標楷體" w:hAnsi="Times New Roman" w:cs="Times New Roman" w:hint="eastAsia"/>
        </w:rPr>
        <w:t>原因及事實。</w:t>
      </w:r>
    </w:p>
    <w:p w:rsidR="0040272A" w:rsidRDefault="0040272A" w:rsidP="0040272A">
      <w:pPr>
        <w:pStyle w:val="a7"/>
        <w:numPr>
          <w:ilvl w:val="0"/>
          <w:numId w:val="3"/>
        </w:numPr>
        <w:ind w:leftChars="0"/>
        <w:jc w:val="both"/>
        <w:rPr>
          <w:rFonts w:ascii="Times New Roman" w:eastAsia="標楷體" w:hAnsi="Times New Roman" w:cs="Times New Roman"/>
        </w:rPr>
      </w:pPr>
      <w:r w:rsidRPr="0040272A">
        <w:rPr>
          <w:rFonts w:ascii="Times New Roman" w:eastAsia="標楷體" w:hAnsi="Times New Roman" w:cs="Times New Roman" w:hint="eastAsia"/>
        </w:rPr>
        <w:t>本公司如有違反個人資料保護法規定蒐集、處理或利用您的個人資料，依個人資料保護法第</w:t>
      </w:r>
      <w:r w:rsidRPr="0040272A">
        <w:rPr>
          <w:rFonts w:ascii="Times New Roman" w:eastAsia="標楷體" w:hAnsi="Times New Roman" w:cs="Times New Roman" w:hint="eastAsia"/>
        </w:rPr>
        <w:t xml:space="preserve"> 11</w:t>
      </w:r>
      <w:r w:rsidRPr="0040272A">
        <w:rPr>
          <w:rFonts w:ascii="Times New Roman" w:eastAsia="標楷體" w:hAnsi="Times New Roman" w:cs="Times New Roman" w:hint="eastAsia"/>
        </w:rPr>
        <w:t>條第</w:t>
      </w:r>
      <w:r w:rsidRPr="0040272A">
        <w:rPr>
          <w:rFonts w:ascii="Times New Roman" w:eastAsia="標楷體" w:hAnsi="Times New Roman" w:cs="Times New Roman" w:hint="eastAsia"/>
        </w:rPr>
        <w:t xml:space="preserve"> 4 </w:t>
      </w:r>
      <w:r w:rsidRPr="0040272A">
        <w:rPr>
          <w:rFonts w:ascii="Times New Roman" w:eastAsia="標楷體" w:hAnsi="Times New Roman" w:cs="Times New Roman" w:hint="eastAsia"/>
        </w:rPr>
        <w:t>項規定，</w:t>
      </w:r>
      <w:r w:rsidR="00C33A4C">
        <w:rPr>
          <w:rFonts w:ascii="Times New Roman" w:eastAsia="標楷體" w:hAnsi="Times New Roman" w:cs="Times New Roman" w:hint="eastAsia"/>
        </w:rPr>
        <w:t>臺端</w:t>
      </w:r>
      <w:r w:rsidRPr="0040272A">
        <w:rPr>
          <w:rFonts w:ascii="Times New Roman" w:eastAsia="標楷體" w:hAnsi="Times New Roman" w:cs="Times New Roman" w:hint="eastAsia"/>
        </w:rPr>
        <w:t>得向本公司請求停止蒐集您的個人資料。</w:t>
      </w:r>
    </w:p>
    <w:p w:rsidR="0040272A" w:rsidRDefault="0040272A" w:rsidP="0040272A">
      <w:pPr>
        <w:pStyle w:val="a7"/>
        <w:numPr>
          <w:ilvl w:val="0"/>
          <w:numId w:val="3"/>
        </w:numPr>
        <w:ind w:leftChars="0"/>
        <w:jc w:val="both"/>
        <w:rPr>
          <w:rFonts w:ascii="Times New Roman" w:eastAsia="標楷體" w:hAnsi="Times New Roman" w:cs="Times New Roman"/>
        </w:rPr>
      </w:pPr>
      <w:r w:rsidRPr="0040272A">
        <w:rPr>
          <w:rFonts w:ascii="Times New Roman" w:eastAsia="標楷體" w:hAnsi="Times New Roman" w:cs="Times New Roman" w:hint="eastAsia"/>
        </w:rPr>
        <w:t>依個人資料保護法第</w:t>
      </w:r>
      <w:r w:rsidRPr="0040272A">
        <w:rPr>
          <w:rFonts w:ascii="Times New Roman" w:eastAsia="標楷體" w:hAnsi="Times New Roman" w:cs="Times New Roman" w:hint="eastAsia"/>
        </w:rPr>
        <w:t xml:space="preserve"> 11 </w:t>
      </w:r>
      <w:r w:rsidRPr="0040272A">
        <w:rPr>
          <w:rFonts w:ascii="Times New Roman" w:eastAsia="標楷體" w:hAnsi="Times New Roman" w:cs="Times New Roman" w:hint="eastAsia"/>
        </w:rPr>
        <w:t>條第</w:t>
      </w:r>
      <w:r w:rsidRPr="0040272A">
        <w:rPr>
          <w:rFonts w:ascii="Times New Roman" w:eastAsia="標楷體" w:hAnsi="Times New Roman" w:cs="Times New Roman" w:hint="eastAsia"/>
        </w:rPr>
        <w:t xml:space="preserve"> 2 </w:t>
      </w:r>
      <w:r w:rsidRPr="0040272A">
        <w:rPr>
          <w:rFonts w:ascii="Times New Roman" w:eastAsia="標楷體" w:hAnsi="Times New Roman" w:cs="Times New Roman" w:hint="eastAsia"/>
        </w:rPr>
        <w:t>項規定，個人資料正確性有爭議者，得向本公司請求停止處理或利用</w:t>
      </w:r>
      <w:r w:rsidR="00C33A4C">
        <w:rPr>
          <w:rFonts w:ascii="Times New Roman" w:eastAsia="標楷體" w:hAnsi="Times New Roman" w:cs="Times New Roman" w:hint="eastAsia"/>
        </w:rPr>
        <w:t>臺端</w:t>
      </w:r>
      <w:r>
        <w:rPr>
          <w:rFonts w:ascii="Times New Roman" w:eastAsia="標楷體" w:hAnsi="Times New Roman" w:cs="Times New Roman" w:hint="eastAsia"/>
        </w:rPr>
        <w:t>之</w:t>
      </w:r>
      <w:r w:rsidRPr="0040272A">
        <w:rPr>
          <w:rFonts w:ascii="Times New Roman" w:eastAsia="標楷體" w:hAnsi="Times New Roman" w:cs="Times New Roman" w:hint="eastAsia"/>
        </w:rPr>
        <w:t>個人資料。惟依該項但書規定，本公司因執行業務所必須並註明其爭議或經您書面同意者，不在此限。</w:t>
      </w:r>
    </w:p>
    <w:p w:rsidR="0040272A" w:rsidRPr="0040272A" w:rsidRDefault="0040272A" w:rsidP="0040272A">
      <w:pPr>
        <w:pStyle w:val="a7"/>
        <w:numPr>
          <w:ilvl w:val="0"/>
          <w:numId w:val="3"/>
        </w:numPr>
        <w:ind w:leftChars="0"/>
        <w:jc w:val="both"/>
        <w:rPr>
          <w:rFonts w:ascii="Times New Roman" w:eastAsia="標楷體" w:hAnsi="Times New Roman" w:cs="Times New Roman"/>
        </w:rPr>
      </w:pPr>
      <w:r w:rsidRPr="0040272A">
        <w:rPr>
          <w:rFonts w:ascii="Times New Roman" w:eastAsia="標楷體" w:hAnsi="Times New Roman" w:cs="Times New Roman" w:hint="eastAsia"/>
        </w:rPr>
        <w:t>依個人資料保護法第</w:t>
      </w:r>
      <w:r w:rsidRPr="0040272A">
        <w:rPr>
          <w:rFonts w:ascii="Times New Roman" w:eastAsia="標楷體" w:hAnsi="Times New Roman" w:cs="Times New Roman" w:hint="eastAsia"/>
        </w:rPr>
        <w:t xml:space="preserve"> 11 </w:t>
      </w:r>
      <w:r w:rsidRPr="0040272A">
        <w:rPr>
          <w:rFonts w:ascii="Times New Roman" w:eastAsia="標楷體" w:hAnsi="Times New Roman" w:cs="Times New Roman" w:hint="eastAsia"/>
        </w:rPr>
        <w:t>條第</w:t>
      </w:r>
      <w:r w:rsidRPr="0040272A">
        <w:rPr>
          <w:rFonts w:ascii="Times New Roman" w:eastAsia="標楷體" w:hAnsi="Times New Roman" w:cs="Times New Roman" w:hint="eastAsia"/>
        </w:rPr>
        <w:t xml:space="preserve"> 3 </w:t>
      </w:r>
      <w:r w:rsidRPr="0040272A">
        <w:rPr>
          <w:rFonts w:ascii="Times New Roman" w:eastAsia="標楷體" w:hAnsi="Times New Roman" w:cs="Times New Roman" w:hint="eastAsia"/>
        </w:rPr>
        <w:t>項規定，個人資料蒐集之特定目的消失或期限屆滿時，得向本公司請求刪除、停止處理或利用您的個人資料。惟依該項但書規定，本公司因執行業務所必須或經您書面同意者，不在此限。</w:t>
      </w:r>
    </w:p>
    <w:p w:rsidR="0081007E" w:rsidRPr="005372A2" w:rsidRDefault="0081007E" w:rsidP="0081007E">
      <w:pPr>
        <w:rPr>
          <w:rFonts w:ascii="Times New Roman" w:eastAsia="標楷體" w:hAnsi="Times New Roman" w:cs="Times New Roman"/>
        </w:rPr>
      </w:pPr>
    </w:p>
    <w:p w:rsidR="0081007E" w:rsidRDefault="00C33A4C" w:rsidP="00BC45E1">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臺端</w:t>
      </w:r>
      <w:r w:rsidR="005372A2" w:rsidRPr="00BC45E1">
        <w:rPr>
          <w:rFonts w:ascii="Times New Roman" w:eastAsia="標楷體" w:hAnsi="Times New Roman" w:cs="Times New Roman"/>
        </w:rPr>
        <w:t>得自由選擇</w:t>
      </w:r>
      <w:r w:rsidR="00B01C4D" w:rsidRPr="00BC45E1">
        <w:rPr>
          <w:rFonts w:ascii="Times New Roman" w:eastAsia="標楷體" w:hAnsi="Times New Roman" w:cs="Times New Roman" w:hint="eastAsia"/>
        </w:rPr>
        <w:t>是否</w:t>
      </w:r>
      <w:r w:rsidR="005372A2" w:rsidRPr="00BC45E1">
        <w:rPr>
          <w:rFonts w:ascii="Times New Roman" w:eastAsia="標楷體" w:hAnsi="Times New Roman" w:cs="Times New Roman"/>
        </w:rPr>
        <w:t>提供</w:t>
      </w:r>
      <w:r w:rsidR="00B01C4D" w:rsidRPr="00BC45E1">
        <w:rPr>
          <w:rFonts w:ascii="Times New Roman" w:eastAsia="標楷體" w:hAnsi="Times New Roman" w:cs="Times New Roman" w:hint="eastAsia"/>
        </w:rPr>
        <w:t>相關</w:t>
      </w:r>
      <w:r w:rsidR="005372A2" w:rsidRPr="00BC45E1">
        <w:rPr>
          <w:rFonts w:ascii="Times New Roman" w:eastAsia="標楷體" w:hAnsi="Times New Roman" w:cs="Times New Roman"/>
        </w:rPr>
        <w:t>個人資料</w:t>
      </w:r>
      <w:r w:rsidR="0081007E" w:rsidRPr="00BC45E1">
        <w:rPr>
          <w:rFonts w:ascii="Times New Roman" w:eastAsia="標楷體" w:hAnsi="Times New Roman" w:cs="Times New Roman"/>
        </w:rPr>
        <w:t>，</w:t>
      </w:r>
      <w:r w:rsidR="005372A2" w:rsidRPr="00BC45E1">
        <w:rPr>
          <w:rFonts w:ascii="Times New Roman" w:eastAsia="標楷體" w:hAnsi="Times New Roman" w:cs="Times New Roman" w:hint="eastAsia"/>
        </w:rPr>
        <w:t>惟</w:t>
      </w:r>
      <w:r w:rsidR="00B01C4D" w:rsidRPr="00BC45E1">
        <w:rPr>
          <w:rFonts w:ascii="Times New Roman" w:eastAsia="標楷體" w:hAnsi="Times New Roman" w:cs="Times New Roman" w:hint="eastAsia"/>
        </w:rPr>
        <w:t>如</w:t>
      </w:r>
      <w:r>
        <w:rPr>
          <w:rFonts w:ascii="Times New Roman" w:eastAsia="標楷體" w:hAnsi="Times New Roman" w:cs="Times New Roman" w:hint="eastAsia"/>
        </w:rPr>
        <w:t>臺端</w:t>
      </w:r>
      <w:r w:rsidR="00B01C4D" w:rsidRPr="00BC45E1">
        <w:rPr>
          <w:rFonts w:ascii="Times New Roman" w:eastAsia="標楷體" w:hAnsi="Times New Roman" w:cs="Times New Roman" w:hint="eastAsia"/>
        </w:rPr>
        <w:t>拒絕提供個人資料</w:t>
      </w:r>
      <w:r w:rsidR="00BC45E1" w:rsidRPr="00BC45E1">
        <w:rPr>
          <w:rFonts w:ascii="Times New Roman" w:eastAsia="標楷體" w:hAnsi="Times New Roman" w:cs="Times New Roman" w:hint="eastAsia"/>
        </w:rPr>
        <w:t>，可能造成</w:t>
      </w:r>
      <w:r w:rsidR="00B01C4D" w:rsidRPr="00BC45E1">
        <w:rPr>
          <w:rFonts w:ascii="Times New Roman" w:eastAsia="標楷體" w:hAnsi="Times New Roman" w:cs="Times New Roman" w:hint="eastAsia"/>
        </w:rPr>
        <w:t>本公司</w:t>
      </w:r>
      <w:r w:rsidR="002E3380" w:rsidRPr="00BC45E1">
        <w:rPr>
          <w:rFonts w:ascii="Times New Roman" w:eastAsia="標楷體" w:hAnsi="Times New Roman" w:cs="Times New Roman" w:hint="eastAsia"/>
        </w:rPr>
        <w:t>無法進行</w:t>
      </w:r>
      <w:r w:rsidR="00B01C4D" w:rsidRPr="00BC45E1">
        <w:rPr>
          <w:rFonts w:ascii="Times New Roman" w:eastAsia="標楷體" w:hAnsi="Times New Roman" w:cs="Times New Roman" w:hint="eastAsia"/>
        </w:rPr>
        <w:t>業務</w:t>
      </w:r>
      <w:r w:rsidR="00BC45E1" w:rsidRPr="00BC45E1">
        <w:rPr>
          <w:rFonts w:ascii="Times New Roman" w:eastAsia="標楷體" w:hAnsi="Times New Roman" w:cs="Times New Roman" w:hint="eastAsia"/>
        </w:rPr>
        <w:t>相關</w:t>
      </w:r>
      <w:r w:rsidR="00B01C4D" w:rsidRPr="00BC45E1">
        <w:rPr>
          <w:rFonts w:ascii="Times New Roman" w:eastAsia="標楷體" w:hAnsi="Times New Roman" w:cs="Times New Roman" w:hint="eastAsia"/>
        </w:rPr>
        <w:t>必要</w:t>
      </w:r>
      <w:r w:rsidR="002E3380" w:rsidRPr="00BC45E1">
        <w:rPr>
          <w:rFonts w:ascii="Times New Roman" w:eastAsia="標楷體" w:hAnsi="Times New Roman" w:cs="Times New Roman" w:hint="eastAsia"/>
        </w:rPr>
        <w:t>作業</w:t>
      </w:r>
      <w:r w:rsidR="00B01C4D" w:rsidRPr="00BC45E1">
        <w:rPr>
          <w:rFonts w:ascii="Times New Roman" w:eastAsia="標楷體" w:hAnsi="Times New Roman" w:cs="Times New Roman" w:hint="eastAsia"/>
        </w:rPr>
        <w:t>，致</w:t>
      </w:r>
      <w:r w:rsidR="002E3380" w:rsidRPr="00BC45E1">
        <w:rPr>
          <w:rFonts w:ascii="Times New Roman" w:eastAsia="標楷體" w:hAnsi="Times New Roman" w:cs="Times New Roman" w:hint="eastAsia"/>
        </w:rPr>
        <w:t>無法提供</w:t>
      </w:r>
      <w:r>
        <w:rPr>
          <w:rFonts w:ascii="Times New Roman" w:eastAsia="標楷體" w:hAnsi="Times New Roman" w:cs="Times New Roman" w:hint="eastAsia"/>
        </w:rPr>
        <w:t>臺端</w:t>
      </w:r>
      <w:r w:rsidR="002E3380" w:rsidRPr="00BC45E1">
        <w:rPr>
          <w:rFonts w:ascii="Times New Roman" w:eastAsia="標楷體" w:hAnsi="Times New Roman" w:cs="Times New Roman" w:hint="eastAsia"/>
        </w:rPr>
        <w:t>相關</w:t>
      </w:r>
      <w:r w:rsidR="00B01C4D" w:rsidRPr="00BC45E1">
        <w:rPr>
          <w:rFonts w:ascii="Times New Roman" w:eastAsia="標楷體" w:hAnsi="Times New Roman" w:cs="Times New Roman" w:hint="eastAsia"/>
        </w:rPr>
        <w:t>或較佳之服務</w:t>
      </w:r>
      <w:r w:rsidR="002E3380" w:rsidRPr="00BC45E1">
        <w:rPr>
          <w:rFonts w:ascii="Times New Roman" w:eastAsia="標楷體" w:hAnsi="Times New Roman" w:cs="Times New Roman" w:hint="eastAsia"/>
        </w:rPr>
        <w:t>，敬請見諒。</w:t>
      </w:r>
    </w:p>
    <w:p w:rsidR="00BC45E1" w:rsidRDefault="00BC45E1" w:rsidP="00BC45E1">
      <w:pPr>
        <w:pStyle w:val="a7"/>
        <w:ind w:leftChars="0"/>
        <w:rPr>
          <w:rFonts w:ascii="Times New Roman" w:eastAsia="標楷體" w:hAnsi="Times New Roman" w:cs="Times New Roman"/>
        </w:rPr>
      </w:pPr>
    </w:p>
    <w:p w:rsidR="00BC45E1" w:rsidRDefault="00BC45E1" w:rsidP="00BC45E1">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權利行使及告知事項之諮詢：</w:t>
      </w:r>
    </w:p>
    <w:p w:rsidR="00BC45E1" w:rsidRPr="00BC45E1" w:rsidRDefault="00C33A4C" w:rsidP="00BC45E1">
      <w:pPr>
        <w:pStyle w:val="a7"/>
        <w:rPr>
          <w:rFonts w:ascii="Times New Roman" w:eastAsia="標楷體" w:hAnsi="Times New Roman" w:cs="Times New Roman"/>
        </w:rPr>
      </w:pPr>
      <w:r>
        <w:rPr>
          <w:rFonts w:ascii="Times New Roman" w:eastAsia="標楷體" w:hAnsi="Times New Roman" w:cs="Times New Roman" w:hint="eastAsia"/>
        </w:rPr>
        <w:t>臺端</w:t>
      </w:r>
      <w:r w:rsidR="00BC45E1" w:rsidRPr="00BC45E1">
        <w:rPr>
          <w:rFonts w:ascii="Times New Roman" w:eastAsia="標楷體" w:hAnsi="Times New Roman" w:cs="Times New Roman" w:hint="eastAsia"/>
        </w:rPr>
        <w:t>如欲行使上述個人資料保護法第</w:t>
      </w:r>
      <w:r w:rsidR="00BC45E1" w:rsidRPr="00BC45E1">
        <w:rPr>
          <w:rFonts w:ascii="Times New Roman" w:eastAsia="標楷體" w:hAnsi="Times New Roman" w:cs="Times New Roman" w:hint="eastAsia"/>
        </w:rPr>
        <w:t xml:space="preserve"> 3 </w:t>
      </w:r>
      <w:r w:rsidR="00BC45E1" w:rsidRPr="00BC45E1">
        <w:rPr>
          <w:rFonts w:ascii="Times New Roman" w:eastAsia="標楷體" w:hAnsi="Times New Roman" w:cs="Times New Roman" w:hint="eastAsia"/>
        </w:rPr>
        <w:t>條規定之各項權利，或對於以上條款有任何疑問，歡迎來信至本公司客服信箱</w:t>
      </w:r>
      <w:r w:rsidR="00BC45E1" w:rsidRPr="00BC45E1">
        <w:rPr>
          <w:rFonts w:ascii="Times New Roman" w:eastAsia="標楷體" w:hAnsi="Times New Roman" w:cs="Times New Roman" w:hint="eastAsia"/>
        </w:rPr>
        <w:t>service@</w:t>
      </w:r>
      <w:r w:rsidR="00BC45E1">
        <w:rPr>
          <w:rFonts w:ascii="Times New Roman" w:eastAsia="標楷體" w:hAnsi="Times New Roman" w:cs="Times New Roman"/>
        </w:rPr>
        <w:t>pluspay</w:t>
      </w:r>
      <w:r w:rsidR="00BC45E1" w:rsidRPr="00BC45E1">
        <w:rPr>
          <w:rFonts w:ascii="Times New Roman" w:eastAsia="標楷體" w:hAnsi="Times New Roman" w:cs="Times New Roman" w:hint="eastAsia"/>
        </w:rPr>
        <w:t xml:space="preserve">.com.tw </w:t>
      </w:r>
      <w:r w:rsidR="00BC45E1" w:rsidRPr="00BC45E1">
        <w:rPr>
          <w:rFonts w:ascii="Times New Roman" w:eastAsia="標楷體" w:hAnsi="Times New Roman" w:cs="Times New Roman" w:hint="eastAsia"/>
        </w:rPr>
        <w:t>或撥打客服專線</w:t>
      </w:r>
      <w:r w:rsidR="00CD65EA" w:rsidRPr="00CD65EA">
        <w:rPr>
          <w:rFonts w:ascii="Times New Roman" w:eastAsia="標楷體" w:hAnsi="Times New Roman" w:cs="Times New Roman" w:hint="eastAsia"/>
        </w:rPr>
        <w:t>(02)7753-2566</w:t>
      </w:r>
      <w:r w:rsidR="00BC45E1" w:rsidRPr="00BC45E1">
        <w:rPr>
          <w:rFonts w:ascii="Times New Roman" w:eastAsia="標楷體" w:hAnsi="Times New Roman" w:cs="Times New Roman" w:hint="eastAsia"/>
        </w:rPr>
        <w:t>。</w:t>
      </w:r>
    </w:p>
    <w:p w:rsidR="00BC45E1" w:rsidRPr="00BC45E1" w:rsidRDefault="00BC45E1" w:rsidP="00BC45E1">
      <w:pPr>
        <w:pStyle w:val="a7"/>
        <w:ind w:leftChars="0"/>
        <w:rPr>
          <w:rFonts w:ascii="Times New Roman" w:eastAsia="標楷體" w:hAnsi="Times New Roman" w:cs="Times New Roman"/>
        </w:rPr>
      </w:pPr>
    </w:p>
    <w:sectPr w:rsidR="00BC45E1" w:rsidRPr="00BC45E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D2" w:rsidRDefault="006D67D2" w:rsidP="00ED29AF">
      <w:r>
        <w:separator/>
      </w:r>
    </w:p>
  </w:endnote>
  <w:endnote w:type="continuationSeparator" w:id="0">
    <w:p w:rsidR="006D67D2" w:rsidRDefault="006D67D2" w:rsidP="00ED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69037"/>
      <w:docPartObj>
        <w:docPartGallery w:val="Page Numbers (Bottom of Page)"/>
        <w:docPartUnique/>
      </w:docPartObj>
    </w:sdtPr>
    <w:sdtEndPr/>
    <w:sdtContent>
      <w:p w:rsidR="00ED29AF" w:rsidRDefault="00ED29AF">
        <w:pPr>
          <w:pStyle w:val="a5"/>
          <w:jc w:val="center"/>
        </w:pPr>
        <w:r>
          <w:fldChar w:fldCharType="begin"/>
        </w:r>
        <w:r>
          <w:instrText>PAGE   \* MERGEFORMAT</w:instrText>
        </w:r>
        <w:r>
          <w:fldChar w:fldCharType="separate"/>
        </w:r>
        <w:r w:rsidR="00CD65EA" w:rsidRPr="00CD65EA">
          <w:rPr>
            <w:noProof/>
            <w:lang w:val="zh-TW"/>
          </w:rPr>
          <w:t>2</w:t>
        </w:r>
        <w:r>
          <w:fldChar w:fldCharType="end"/>
        </w:r>
      </w:p>
    </w:sdtContent>
  </w:sdt>
  <w:p w:rsidR="00ED29AF" w:rsidRDefault="00ED29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D2" w:rsidRDefault="006D67D2" w:rsidP="00ED29AF">
      <w:r>
        <w:separator/>
      </w:r>
    </w:p>
  </w:footnote>
  <w:footnote w:type="continuationSeparator" w:id="0">
    <w:p w:rsidR="006D67D2" w:rsidRDefault="006D67D2" w:rsidP="00ED29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650EB"/>
    <w:multiLevelType w:val="hybridMultilevel"/>
    <w:tmpl w:val="BCD25D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0E16DED"/>
    <w:multiLevelType w:val="hybridMultilevel"/>
    <w:tmpl w:val="BCD25D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6A504E2C"/>
    <w:multiLevelType w:val="hybridMultilevel"/>
    <w:tmpl w:val="BABC33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7E"/>
    <w:rsid w:val="00012F9C"/>
    <w:rsid w:val="000752CB"/>
    <w:rsid w:val="0008458D"/>
    <w:rsid w:val="000B3BFE"/>
    <w:rsid w:val="000C73DA"/>
    <w:rsid w:val="00144DA6"/>
    <w:rsid w:val="002B1499"/>
    <w:rsid w:val="002E3380"/>
    <w:rsid w:val="003542DA"/>
    <w:rsid w:val="00372CB5"/>
    <w:rsid w:val="0040272A"/>
    <w:rsid w:val="004079E0"/>
    <w:rsid w:val="004D73A5"/>
    <w:rsid w:val="005372A2"/>
    <w:rsid w:val="00580AE2"/>
    <w:rsid w:val="005E36A5"/>
    <w:rsid w:val="006448D4"/>
    <w:rsid w:val="006D67D2"/>
    <w:rsid w:val="006E4CEB"/>
    <w:rsid w:val="0081007E"/>
    <w:rsid w:val="00815F04"/>
    <w:rsid w:val="00856878"/>
    <w:rsid w:val="00A946CC"/>
    <w:rsid w:val="00AB7494"/>
    <w:rsid w:val="00AC58AC"/>
    <w:rsid w:val="00B01C4D"/>
    <w:rsid w:val="00B01FA5"/>
    <w:rsid w:val="00B54E47"/>
    <w:rsid w:val="00BC45E1"/>
    <w:rsid w:val="00C33A4C"/>
    <w:rsid w:val="00C61F4D"/>
    <w:rsid w:val="00CD65EA"/>
    <w:rsid w:val="00E65B43"/>
    <w:rsid w:val="00ED2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8E886B-3337-474A-8B6D-2DDC4682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9AF"/>
    <w:pPr>
      <w:tabs>
        <w:tab w:val="center" w:pos="4153"/>
        <w:tab w:val="right" w:pos="8306"/>
      </w:tabs>
      <w:snapToGrid w:val="0"/>
    </w:pPr>
    <w:rPr>
      <w:sz w:val="20"/>
      <w:szCs w:val="20"/>
    </w:rPr>
  </w:style>
  <w:style w:type="character" w:customStyle="1" w:styleId="a4">
    <w:name w:val="頁首 字元"/>
    <w:basedOn w:val="a0"/>
    <w:link w:val="a3"/>
    <w:uiPriority w:val="99"/>
    <w:rsid w:val="00ED29AF"/>
    <w:rPr>
      <w:sz w:val="20"/>
      <w:szCs w:val="20"/>
    </w:rPr>
  </w:style>
  <w:style w:type="paragraph" w:styleId="a5">
    <w:name w:val="footer"/>
    <w:basedOn w:val="a"/>
    <w:link w:val="a6"/>
    <w:uiPriority w:val="99"/>
    <w:unhideWhenUsed/>
    <w:rsid w:val="00ED29AF"/>
    <w:pPr>
      <w:tabs>
        <w:tab w:val="center" w:pos="4153"/>
        <w:tab w:val="right" w:pos="8306"/>
      </w:tabs>
      <w:snapToGrid w:val="0"/>
    </w:pPr>
    <w:rPr>
      <w:sz w:val="20"/>
      <w:szCs w:val="20"/>
    </w:rPr>
  </w:style>
  <w:style w:type="character" w:customStyle="1" w:styleId="a6">
    <w:name w:val="頁尾 字元"/>
    <w:basedOn w:val="a0"/>
    <w:link w:val="a5"/>
    <w:uiPriority w:val="99"/>
    <w:rsid w:val="00ED29AF"/>
    <w:rPr>
      <w:sz w:val="20"/>
      <w:szCs w:val="20"/>
    </w:rPr>
  </w:style>
  <w:style w:type="paragraph" w:styleId="a7">
    <w:name w:val="List Paragraph"/>
    <w:basedOn w:val="a"/>
    <w:uiPriority w:val="34"/>
    <w:qFormat/>
    <w:rsid w:val="005372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17122">
      <w:bodyDiv w:val="1"/>
      <w:marLeft w:val="0"/>
      <w:marRight w:val="0"/>
      <w:marTop w:val="0"/>
      <w:marBottom w:val="0"/>
      <w:divBdr>
        <w:top w:val="none" w:sz="0" w:space="0" w:color="auto"/>
        <w:left w:val="none" w:sz="0" w:space="0" w:color="auto"/>
        <w:bottom w:val="none" w:sz="0" w:space="0" w:color="auto"/>
        <w:right w:val="none" w:sz="0" w:space="0" w:color="auto"/>
      </w:divBdr>
      <w:divsChild>
        <w:div w:id="2091152919">
          <w:marLeft w:val="0"/>
          <w:marRight w:val="0"/>
          <w:marTop w:val="0"/>
          <w:marBottom w:val="0"/>
          <w:divBdr>
            <w:top w:val="none" w:sz="0" w:space="0" w:color="auto"/>
            <w:left w:val="none" w:sz="0" w:space="0" w:color="auto"/>
            <w:bottom w:val="none" w:sz="0" w:space="0" w:color="auto"/>
            <w:right w:val="none" w:sz="0" w:space="0" w:color="auto"/>
          </w:divBdr>
        </w:div>
        <w:div w:id="2069455653">
          <w:marLeft w:val="0"/>
          <w:marRight w:val="0"/>
          <w:marTop w:val="0"/>
          <w:marBottom w:val="0"/>
          <w:divBdr>
            <w:top w:val="none" w:sz="0" w:space="0" w:color="auto"/>
            <w:left w:val="none" w:sz="0" w:space="0" w:color="auto"/>
            <w:bottom w:val="none" w:sz="0" w:space="0" w:color="auto"/>
            <w:right w:val="none" w:sz="0" w:space="0" w:color="auto"/>
          </w:divBdr>
          <w:divsChild>
            <w:div w:id="1625309885">
              <w:marLeft w:val="0"/>
              <w:marRight w:val="0"/>
              <w:marTop w:val="0"/>
              <w:marBottom w:val="0"/>
              <w:divBdr>
                <w:top w:val="none" w:sz="0" w:space="0" w:color="auto"/>
                <w:left w:val="none" w:sz="0" w:space="0" w:color="auto"/>
                <w:bottom w:val="none" w:sz="0" w:space="0" w:color="auto"/>
                <w:right w:val="none" w:sz="0" w:space="0" w:color="auto"/>
              </w:divBdr>
              <w:divsChild>
                <w:div w:id="838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4604">
          <w:marLeft w:val="0"/>
          <w:marRight w:val="0"/>
          <w:marTop w:val="0"/>
          <w:marBottom w:val="0"/>
          <w:divBdr>
            <w:top w:val="none" w:sz="0" w:space="0" w:color="auto"/>
            <w:left w:val="none" w:sz="0" w:space="0" w:color="auto"/>
            <w:bottom w:val="none" w:sz="0" w:space="0" w:color="auto"/>
            <w:right w:val="none" w:sz="0" w:space="0" w:color="auto"/>
          </w:divBdr>
          <w:divsChild>
            <w:div w:id="2062437969">
              <w:marLeft w:val="-225"/>
              <w:marRight w:val="-225"/>
              <w:marTop w:val="0"/>
              <w:marBottom w:val="0"/>
              <w:divBdr>
                <w:top w:val="none" w:sz="0" w:space="0" w:color="auto"/>
                <w:left w:val="none" w:sz="0" w:space="0" w:color="auto"/>
                <w:bottom w:val="none" w:sz="0" w:space="0" w:color="auto"/>
                <w:right w:val="none" w:sz="0" w:space="0" w:color="auto"/>
              </w:divBdr>
              <w:divsChild>
                <w:div w:id="18914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0345">
          <w:marLeft w:val="0"/>
          <w:marRight w:val="0"/>
          <w:marTop w:val="0"/>
          <w:marBottom w:val="0"/>
          <w:divBdr>
            <w:top w:val="none" w:sz="0" w:space="0" w:color="auto"/>
            <w:left w:val="none" w:sz="0" w:space="0" w:color="auto"/>
            <w:bottom w:val="none" w:sz="0" w:space="0" w:color="auto"/>
            <w:right w:val="none" w:sz="0" w:space="0" w:color="auto"/>
          </w:divBdr>
          <w:divsChild>
            <w:div w:id="800997542">
              <w:marLeft w:val="-225"/>
              <w:marRight w:val="-225"/>
              <w:marTop w:val="0"/>
              <w:marBottom w:val="0"/>
              <w:divBdr>
                <w:top w:val="none" w:sz="0" w:space="0" w:color="auto"/>
                <w:left w:val="none" w:sz="0" w:space="0" w:color="auto"/>
                <w:bottom w:val="none" w:sz="0" w:space="0" w:color="auto"/>
                <w:right w:val="none" w:sz="0" w:space="0" w:color="auto"/>
              </w:divBdr>
              <w:divsChild>
                <w:div w:id="782574628">
                  <w:marLeft w:val="0"/>
                  <w:marRight w:val="0"/>
                  <w:marTop w:val="0"/>
                  <w:marBottom w:val="0"/>
                  <w:divBdr>
                    <w:top w:val="none" w:sz="0" w:space="0" w:color="auto"/>
                    <w:left w:val="none" w:sz="0" w:space="0" w:color="auto"/>
                    <w:bottom w:val="none" w:sz="0" w:space="0" w:color="auto"/>
                    <w:right w:val="none" w:sz="0" w:space="0" w:color="auto"/>
                  </w:divBdr>
                </w:div>
                <w:div w:id="1708488023">
                  <w:marLeft w:val="0"/>
                  <w:marRight w:val="0"/>
                  <w:marTop w:val="0"/>
                  <w:marBottom w:val="0"/>
                  <w:divBdr>
                    <w:top w:val="none" w:sz="0" w:space="0" w:color="auto"/>
                    <w:left w:val="none" w:sz="0" w:space="0" w:color="auto"/>
                    <w:bottom w:val="none" w:sz="0" w:space="0" w:color="auto"/>
                    <w:right w:val="none" w:sz="0" w:space="0" w:color="auto"/>
                  </w:divBdr>
                </w:div>
                <w:div w:id="187374997">
                  <w:marLeft w:val="0"/>
                  <w:marRight w:val="0"/>
                  <w:marTop w:val="0"/>
                  <w:marBottom w:val="0"/>
                  <w:divBdr>
                    <w:top w:val="none" w:sz="0" w:space="0" w:color="auto"/>
                    <w:left w:val="none" w:sz="0" w:space="0" w:color="auto"/>
                    <w:bottom w:val="none" w:sz="0" w:space="0" w:color="auto"/>
                    <w:right w:val="none" w:sz="0" w:space="0" w:color="auto"/>
                  </w:divBdr>
                </w:div>
                <w:div w:id="1678459865">
                  <w:marLeft w:val="0"/>
                  <w:marRight w:val="0"/>
                  <w:marTop w:val="0"/>
                  <w:marBottom w:val="0"/>
                  <w:divBdr>
                    <w:top w:val="none" w:sz="0" w:space="0" w:color="auto"/>
                    <w:left w:val="none" w:sz="0" w:space="0" w:color="auto"/>
                    <w:bottom w:val="none" w:sz="0" w:space="0" w:color="auto"/>
                    <w:right w:val="none" w:sz="0" w:space="0" w:color="auto"/>
                  </w:divBdr>
                </w:div>
                <w:div w:id="21162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9D3C-68DE-4F0B-8DF8-19303FC6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1335</Characters>
  <Application>Microsoft Office Word</Application>
  <DocSecurity>0</DocSecurity>
  <Lines>11</Lines>
  <Paragraphs>3</Paragraphs>
  <ScaleCrop>false</ScaleCrop>
  <Company>HP</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詹凱晶</dc:creator>
  <cp:keywords/>
  <dc:description/>
  <cp:lastModifiedBy>MikeYeh</cp:lastModifiedBy>
  <cp:revision>5</cp:revision>
  <dcterms:created xsi:type="dcterms:W3CDTF">2021-09-24T14:20:00Z</dcterms:created>
  <dcterms:modified xsi:type="dcterms:W3CDTF">2022-04-15T10:44:00Z</dcterms:modified>
</cp:coreProperties>
</file>